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6CDC" w14:textId="531C5ABC" w:rsidR="00362818" w:rsidRDefault="008342CC">
      <w:pPr>
        <w:spacing w:after="103" w:line="259" w:lineRule="auto"/>
        <w:ind w:left="0" w:firstLine="0"/>
      </w:pPr>
      <w:r>
        <w:rPr>
          <w:noProof/>
        </w:rPr>
        <w:drawing>
          <wp:anchor distT="0" distB="0" distL="114300" distR="114300" simplePos="0" relativeHeight="251658240" behindDoc="0" locked="0" layoutInCell="1" allowOverlap="0" wp14:anchorId="60EF2FD7" wp14:editId="3D78D565">
            <wp:simplePos x="0" y="0"/>
            <wp:positionH relativeFrom="column">
              <wp:posOffset>2143125</wp:posOffset>
            </wp:positionH>
            <wp:positionV relativeFrom="paragraph">
              <wp:posOffset>0</wp:posOffset>
            </wp:positionV>
            <wp:extent cx="1971675" cy="1762125"/>
            <wp:effectExtent l="0" t="0" r="9525" b="9525"/>
            <wp:wrapSquare wrapText="bothSides"/>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0"/>
                    <a:stretch>
                      <a:fillRect/>
                    </a:stretch>
                  </pic:blipFill>
                  <pic:spPr>
                    <a:xfrm>
                      <a:off x="0" y="0"/>
                      <a:ext cx="1971675" cy="1762125"/>
                    </a:xfrm>
                    <a:prstGeom prst="rect">
                      <a:avLst/>
                    </a:prstGeom>
                  </pic:spPr>
                </pic:pic>
              </a:graphicData>
            </a:graphic>
            <wp14:sizeRelH relativeFrom="margin">
              <wp14:pctWidth>0</wp14:pctWidth>
            </wp14:sizeRelH>
            <wp14:sizeRelV relativeFrom="margin">
              <wp14:pctHeight>0</wp14:pctHeight>
            </wp14:sizeRelV>
          </wp:anchor>
        </w:drawing>
      </w:r>
      <w:r w:rsidR="00563D10">
        <w:rPr>
          <w:sz w:val="20"/>
        </w:rPr>
        <w:t xml:space="preserve"> </w:t>
      </w:r>
    </w:p>
    <w:p w14:paraId="35082B95" w14:textId="0AFF3044" w:rsidR="00362818" w:rsidRDefault="00362818" w:rsidP="00B0464F">
      <w:pPr>
        <w:spacing w:after="103" w:line="259" w:lineRule="auto"/>
        <w:ind w:left="0" w:firstLine="0"/>
        <w:jc w:val="center"/>
      </w:pPr>
    </w:p>
    <w:p w14:paraId="61B587BB" w14:textId="5FFFE17B" w:rsidR="008342CC" w:rsidRDefault="008342CC" w:rsidP="00B0464F">
      <w:pPr>
        <w:spacing w:after="0" w:line="240" w:lineRule="auto"/>
        <w:ind w:left="0" w:firstLine="0"/>
        <w:jc w:val="center"/>
        <w:rPr>
          <w:sz w:val="72"/>
        </w:rPr>
      </w:pPr>
    </w:p>
    <w:p w14:paraId="03715003" w14:textId="77777777" w:rsidR="008342CC" w:rsidRDefault="008342CC" w:rsidP="00B0464F">
      <w:pPr>
        <w:spacing w:after="0" w:line="240" w:lineRule="auto"/>
        <w:ind w:left="0" w:firstLine="0"/>
        <w:jc w:val="center"/>
        <w:rPr>
          <w:sz w:val="72"/>
        </w:rPr>
      </w:pPr>
    </w:p>
    <w:p w14:paraId="66F0989B" w14:textId="77777777" w:rsidR="008342CC" w:rsidRDefault="008342CC" w:rsidP="00B0464F">
      <w:pPr>
        <w:spacing w:after="0" w:line="240" w:lineRule="auto"/>
        <w:ind w:left="0" w:firstLine="0"/>
        <w:jc w:val="center"/>
        <w:rPr>
          <w:sz w:val="72"/>
        </w:rPr>
      </w:pPr>
    </w:p>
    <w:p w14:paraId="01A1A49F" w14:textId="01D1C148" w:rsidR="00B0464F" w:rsidRDefault="00B0464F" w:rsidP="00B0464F">
      <w:pPr>
        <w:spacing w:after="0" w:line="240" w:lineRule="auto"/>
        <w:ind w:left="0" w:firstLine="0"/>
        <w:jc w:val="center"/>
      </w:pPr>
      <w:r>
        <w:rPr>
          <w:sz w:val="72"/>
        </w:rPr>
        <w:t>Mareham Le Fen CE Primary School</w:t>
      </w:r>
    </w:p>
    <w:p w14:paraId="157CD00B" w14:textId="7DE17377" w:rsidR="00362818" w:rsidRDefault="00362818" w:rsidP="00B0464F">
      <w:pPr>
        <w:spacing w:after="471" w:line="259" w:lineRule="auto"/>
        <w:ind w:left="0" w:right="108" w:firstLine="0"/>
        <w:jc w:val="center"/>
      </w:pPr>
    </w:p>
    <w:p w14:paraId="7045F276" w14:textId="65D0BB0F" w:rsidR="00362818" w:rsidRDefault="00563D10" w:rsidP="00B0464F">
      <w:pPr>
        <w:spacing w:after="0" w:line="259" w:lineRule="auto"/>
        <w:ind w:left="-5" w:right="108"/>
        <w:jc w:val="center"/>
      </w:pPr>
      <w:r>
        <w:rPr>
          <w:b/>
          <w:sz w:val="72"/>
        </w:rPr>
        <w:t>Relationships and Sex</w:t>
      </w:r>
    </w:p>
    <w:p w14:paraId="4673891C" w14:textId="63D37552" w:rsidR="00362818" w:rsidRDefault="00563D10" w:rsidP="00B0464F">
      <w:pPr>
        <w:spacing w:after="0" w:line="259" w:lineRule="auto"/>
        <w:ind w:left="-5" w:right="108"/>
        <w:jc w:val="center"/>
      </w:pPr>
      <w:r>
        <w:rPr>
          <w:b/>
          <w:sz w:val="72"/>
        </w:rPr>
        <w:t>Education Policy</w:t>
      </w:r>
    </w:p>
    <w:p w14:paraId="595FD4E8" w14:textId="5B1C71B5" w:rsidR="00362818" w:rsidRDefault="00563D10" w:rsidP="00B0464F">
      <w:pPr>
        <w:spacing w:after="0" w:line="259" w:lineRule="auto"/>
        <w:ind w:left="-5" w:right="108"/>
        <w:jc w:val="center"/>
        <w:rPr>
          <w:b/>
          <w:sz w:val="72"/>
        </w:rPr>
      </w:pPr>
      <w:r>
        <w:rPr>
          <w:b/>
          <w:sz w:val="72"/>
        </w:rPr>
        <w:t>(RSE)</w:t>
      </w:r>
    </w:p>
    <w:p w14:paraId="7FD6F459" w14:textId="77777777" w:rsidR="002628B9" w:rsidRDefault="002628B9" w:rsidP="00B0464F">
      <w:pPr>
        <w:spacing w:after="0" w:line="259" w:lineRule="auto"/>
        <w:ind w:left="-5" w:right="108"/>
        <w:jc w:val="center"/>
        <w:rPr>
          <w:b/>
          <w:sz w:val="72"/>
        </w:rPr>
      </w:pPr>
    </w:p>
    <w:p w14:paraId="7985B558" w14:textId="77777777" w:rsidR="002628B9" w:rsidRDefault="002628B9" w:rsidP="00B0464F">
      <w:pPr>
        <w:spacing w:after="0" w:line="259" w:lineRule="auto"/>
        <w:ind w:left="-5" w:right="108"/>
        <w:jc w:val="center"/>
      </w:pPr>
    </w:p>
    <w:p w14:paraId="4C77AB09" w14:textId="10ABB84B" w:rsidR="00362818" w:rsidRDefault="00563D10">
      <w:pPr>
        <w:spacing w:after="0" w:line="259" w:lineRule="auto"/>
        <w:ind w:left="0" w:firstLine="0"/>
      </w:pPr>
      <w:r>
        <w:rPr>
          <w:sz w:val="72"/>
        </w:rPr>
        <w:t xml:space="preserve"> </w:t>
      </w:r>
    </w:p>
    <w:p w14:paraId="054FF335" w14:textId="76A2DB0B" w:rsidR="00362818" w:rsidRDefault="00362818">
      <w:pPr>
        <w:spacing w:after="0" w:line="259" w:lineRule="auto"/>
        <w:ind w:left="0" w:firstLine="0"/>
      </w:pPr>
    </w:p>
    <w:p w14:paraId="6731E655" w14:textId="718847E8" w:rsidR="00362818" w:rsidRDefault="00563D10">
      <w:pPr>
        <w:spacing w:after="0" w:line="259" w:lineRule="auto"/>
        <w:ind w:left="0" w:firstLine="0"/>
      </w:pPr>
      <w:r>
        <w:rPr>
          <w:sz w:val="20"/>
        </w:rPr>
        <w:t xml:space="preserve"> </w:t>
      </w:r>
    </w:p>
    <w:p w14:paraId="005E3FEC" w14:textId="5E0F6A26" w:rsidR="00362818" w:rsidRDefault="00563D10">
      <w:pPr>
        <w:spacing w:after="0" w:line="259" w:lineRule="auto"/>
        <w:ind w:left="0" w:firstLine="0"/>
      </w:pPr>
      <w:r>
        <w:rPr>
          <w:sz w:val="20"/>
        </w:rPr>
        <w:t xml:space="preserve"> </w:t>
      </w:r>
    </w:p>
    <w:p w14:paraId="41A246B7" w14:textId="77777777" w:rsidR="00D1122B" w:rsidRDefault="00563D10">
      <w:pPr>
        <w:spacing w:after="0" w:line="259" w:lineRule="auto"/>
        <w:ind w:left="0" w:firstLine="0"/>
      </w:pPr>
      <w:r>
        <w:rPr>
          <w:sz w:val="20"/>
        </w:rPr>
        <w:t xml:space="preserve"> </w:t>
      </w:r>
    </w:p>
    <w:p w14:paraId="01A687B0" w14:textId="77777777" w:rsidR="00B54139" w:rsidRDefault="00B54139">
      <w:pPr>
        <w:spacing w:after="0" w:line="259" w:lineRule="auto"/>
        <w:ind w:left="0" w:firstLine="0"/>
        <w:rPr>
          <w:sz w:val="40"/>
          <w:szCs w:val="40"/>
        </w:rPr>
      </w:pPr>
    </w:p>
    <w:p w14:paraId="38A31BAD" w14:textId="77777777" w:rsidR="00B54139" w:rsidRDefault="00B54139">
      <w:pPr>
        <w:spacing w:after="0" w:line="259" w:lineRule="auto"/>
        <w:ind w:left="0" w:firstLine="0"/>
        <w:rPr>
          <w:sz w:val="40"/>
          <w:szCs w:val="40"/>
        </w:rPr>
      </w:pPr>
    </w:p>
    <w:p w14:paraId="42470B1C" w14:textId="77777777" w:rsidR="00B54139" w:rsidRDefault="00B54139">
      <w:pPr>
        <w:spacing w:after="0" w:line="259" w:lineRule="auto"/>
        <w:ind w:left="0" w:firstLine="0"/>
        <w:rPr>
          <w:sz w:val="40"/>
          <w:szCs w:val="40"/>
        </w:rPr>
      </w:pPr>
    </w:p>
    <w:p w14:paraId="2888D3CD" w14:textId="77777777" w:rsidR="00B54139" w:rsidRDefault="00B54139">
      <w:pPr>
        <w:spacing w:after="0" w:line="259" w:lineRule="auto"/>
        <w:ind w:left="0" w:firstLine="0"/>
        <w:rPr>
          <w:sz w:val="40"/>
          <w:szCs w:val="40"/>
        </w:rPr>
      </w:pPr>
    </w:p>
    <w:p w14:paraId="31D3F184" w14:textId="77777777" w:rsidR="00B54139" w:rsidRDefault="00B54139">
      <w:pPr>
        <w:spacing w:after="0" w:line="259" w:lineRule="auto"/>
        <w:ind w:left="0" w:firstLine="0"/>
        <w:rPr>
          <w:sz w:val="40"/>
          <w:szCs w:val="40"/>
        </w:rPr>
      </w:pPr>
    </w:p>
    <w:p w14:paraId="625E3D56" w14:textId="24321ECA" w:rsidR="00362818" w:rsidRDefault="00B54139">
      <w:pPr>
        <w:spacing w:after="0" w:line="259" w:lineRule="auto"/>
        <w:ind w:left="0" w:firstLine="0"/>
      </w:pPr>
      <w:r w:rsidRPr="00BA338E">
        <w:rPr>
          <w:sz w:val="40"/>
          <w:szCs w:val="40"/>
        </w:rPr>
        <w:t xml:space="preserve">Date policy last reviewed: </w:t>
      </w:r>
      <w:r>
        <w:rPr>
          <w:sz w:val="40"/>
          <w:szCs w:val="40"/>
        </w:rPr>
        <w:t>January 2026</w:t>
      </w:r>
      <w:r w:rsidR="00563D10">
        <w:rPr>
          <w:sz w:val="20"/>
        </w:rPr>
        <w:t xml:space="preserve"> </w:t>
      </w:r>
    </w:p>
    <w:p w14:paraId="546406F9" w14:textId="77777777" w:rsidR="00362818" w:rsidRDefault="00563D10">
      <w:pPr>
        <w:spacing w:after="0" w:line="259" w:lineRule="auto"/>
        <w:ind w:left="0" w:firstLine="0"/>
      </w:pPr>
      <w:r>
        <w:rPr>
          <w:sz w:val="20"/>
        </w:rPr>
        <w:t xml:space="preserve"> </w:t>
      </w:r>
    </w:p>
    <w:p w14:paraId="1C6C6C87" w14:textId="77777777" w:rsidR="00362818" w:rsidRDefault="00563D10">
      <w:pPr>
        <w:spacing w:after="0" w:line="259" w:lineRule="auto"/>
        <w:ind w:left="0" w:firstLine="0"/>
      </w:pPr>
      <w:r>
        <w:rPr>
          <w:sz w:val="20"/>
        </w:rPr>
        <w:t xml:space="preserve"> </w:t>
      </w:r>
    </w:p>
    <w:p w14:paraId="04ACAE0C" w14:textId="7C80DD2A" w:rsidR="00362818" w:rsidRDefault="00563D10" w:rsidP="00195A70">
      <w:pPr>
        <w:spacing w:after="0" w:line="259" w:lineRule="auto"/>
        <w:ind w:left="0" w:firstLine="0"/>
      </w:pPr>
      <w:r>
        <w:rPr>
          <w:sz w:val="20"/>
        </w:rPr>
        <w:t xml:space="preserve"> </w:t>
      </w:r>
    </w:p>
    <w:p w14:paraId="423B5570" w14:textId="514C3A42" w:rsidR="00362818" w:rsidRDefault="00362818">
      <w:pPr>
        <w:spacing w:after="0" w:line="259" w:lineRule="auto"/>
        <w:ind w:left="0" w:firstLine="0"/>
      </w:pPr>
    </w:p>
    <w:p w14:paraId="7C09E9E8" w14:textId="77777777" w:rsidR="00684372" w:rsidRPr="00020F94" w:rsidRDefault="00563D10" w:rsidP="00A543ED">
      <w:pPr>
        <w:pStyle w:val="Heading2"/>
        <w:numPr>
          <w:ilvl w:val="0"/>
          <w:numId w:val="0"/>
        </w:numPr>
        <w:rPr>
          <w:szCs w:val="22"/>
        </w:rPr>
      </w:pPr>
      <w:r w:rsidRPr="00020F94">
        <w:rPr>
          <w:color w:val="FF1F64"/>
          <w:szCs w:val="22"/>
        </w:rPr>
        <w:lastRenderedPageBreak/>
        <w:t xml:space="preserve"> </w:t>
      </w:r>
      <w:bookmarkStart w:id="0" w:name="school-vision-ethos-and-rshe-intent"/>
      <w:r w:rsidR="00684372" w:rsidRPr="00020F94">
        <w:rPr>
          <w:szCs w:val="22"/>
        </w:rPr>
        <w:t>1. School Vision, Ethos and RSHE Intent</w:t>
      </w:r>
    </w:p>
    <w:p w14:paraId="235F745A"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Mareham Le Fen Church of England Primary School is committed to providing a caring, inclusive and nurturing environment where every child is valued as a unique individual made in the image of God. Our Christian values shape how we behave, what we say, how we build relationships and how we learn.</w:t>
      </w:r>
    </w:p>
    <w:p w14:paraId="1FFF58F8" w14:textId="77777777" w:rsidR="00684372" w:rsidRPr="00020F94" w:rsidRDefault="00684372" w:rsidP="00684372">
      <w:pPr>
        <w:pStyle w:val="Heading3"/>
        <w:rPr>
          <w:szCs w:val="22"/>
        </w:rPr>
      </w:pPr>
      <w:bookmarkStart w:id="1" w:name="rshe-curriculum-intent"/>
      <w:r w:rsidRPr="00020F94">
        <w:rPr>
          <w:szCs w:val="22"/>
        </w:rPr>
        <w:t>RSHE Curriculum Intent</w:t>
      </w:r>
    </w:p>
    <w:p w14:paraId="2204E562"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At Mareham, our Relationships, Sex and Health Education (RSHE) curriculum ensures that knowledge and key skills are taught in a </w:t>
      </w:r>
      <w:r w:rsidRPr="00020F94">
        <w:rPr>
          <w:rFonts w:ascii="Arial" w:hAnsi="Arial" w:cs="Arial"/>
          <w:b/>
          <w:bCs/>
          <w:sz w:val="22"/>
          <w:szCs w:val="22"/>
        </w:rPr>
        <w:t>systematic, well-planned and progressive manner</w:t>
      </w:r>
      <w:r w:rsidRPr="00020F94">
        <w:rPr>
          <w:rFonts w:ascii="Arial" w:hAnsi="Arial" w:cs="Arial"/>
          <w:sz w:val="22"/>
          <w:szCs w:val="22"/>
        </w:rPr>
        <w:t>.</w:t>
      </w:r>
    </w:p>
    <w:p w14:paraId="58765FE6" w14:textId="77777777" w:rsidR="00871801" w:rsidRPr="00020F94" w:rsidRDefault="00684372" w:rsidP="00684372">
      <w:pPr>
        <w:pStyle w:val="BodyText"/>
        <w:rPr>
          <w:rFonts w:ascii="Arial" w:hAnsi="Arial" w:cs="Arial"/>
          <w:sz w:val="22"/>
          <w:szCs w:val="22"/>
        </w:rPr>
      </w:pPr>
      <w:r w:rsidRPr="00020F94">
        <w:rPr>
          <w:rFonts w:ascii="Arial" w:hAnsi="Arial" w:cs="Arial"/>
          <w:sz w:val="22"/>
          <w:szCs w:val="22"/>
        </w:rPr>
        <w:t>Our whole curriculum, including RSHE, is driven by:</w:t>
      </w:r>
    </w:p>
    <w:p w14:paraId="44E40695" w14:textId="77777777" w:rsidR="00871801" w:rsidRPr="00020F94" w:rsidRDefault="00684372" w:rsidP="00871801">
      <w:pPr>
        <w:pStyle w:val="NoSpacing"/>
        <w:numPr>
          <w:ilvl w:val="0"/>
          <w:numId w:val="16"/>
        </w:numPr>
        <w:rPr>
          <w:szCs w:val="22"/>
        </w:rPr>
      </w:pPr>
      <w:r w:rsidRPr="00020F94">
        <w:rPr>
          <w:b/>
          <w:bCs/>
          <w:szCs w:val="22"/>
        </w:rPr>
        <w:t>Creating a sense of awe and wonder</w:t>
      </w:r>
      <w:r w:rsidRPr="00020F94">
        <w:rPr>
          <w:szCs w:val="22"/>
        </w:rPr>
        <w:t xml:space="preserve"> – curiosity, excitement, encouraging children to think deeply and enquire further</w:t>
      </w:r>
    </w:p>
    <w:p w14:paraId="4432105E" w14:textId="77777777" w:rsidR="00871801" w:rsidRPr="00020F94" w:rsidRDefault="00684372" w:rsidP="00871801">
      <w:pPr>
        <w:pStyle w:val="NoSpacing"/>
        <w:numPr>
          <w:ilvl w:val="0"/>
          <w:numId w:val="16"/>
        </w:numPr>
        <w:rPr>
          <w:szCs w:val="22"/>
        </w:rPr>
      </w:pPr>
      <w:r w:rsidRPr="00020F94">
        <w:rPr>
          <w:b/>
          <w:bCs/>
          <w:szCs w:val="22"/>
        </w:rPr>
        <w:t>Our place in our world</w:t>
      </w:r>
      <w:r w:rsidRPr="00020F94">
        <w:rPr>
          <w:szCs w:val="22"/>
        </w:rPr>
        <w:t xml:space="preserve"> – respect for living things; local, national and global knowledge; cultures, traditions and diversity</w:t>
      </w:r>
    </w:p>
    <w:p w14:paraId="30E0986D" w14:textId="4FAAD138" w:rsidR="00684372" w:rsidRPr="00020F94" w:rsidRDefault="00684372" w:rsidP="00871801">
      <w:pPr>
        <w:pStyle w:val="NoSpacing"/>
        <w:numPr>
          <w:ilvl w:val="0"/>
          <w:numId w:val="16"/>
        </w:numPr>
        <w:rPr>
          <w:szCs w:val="22"/>
        </w:rPr>
      </w:pPr>
      <w:r w:rsidRPr="00020F94">
        <w:rPr>
          <w:b/>
          <w:bCs/>
          <w:szCs w:val="22"/>
        </w:rPr>
        <w:t>Vocabulary</w:t>
      </w:r>
      <w:r w:rsidRPr="00020F94">
        <w:rPr>
          <w:szCs w:val="22"/>
        </w:rPr>
        <w:t xml:space="preserve"> – refining and enriching communication to support better understanding and language development</w:t>
      </w:r>
    </w:p>
    <w:p w14:paraId="33444D70"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 xml:space="preserve">We aim to develop our children </w:t>
      </w:r>
      <w:r w:rsidRPr="00020F94">
        <w:rPr>
          <w:rFonts w:ascii="Arial" w:hAnsi="Arial" w:cs="Arial"/>
          <w:b/>
          <w:bCs/>
          <w:sz w:val="22"/>
          <w:szCs w:val="22"/>
        </w:rPr>
        <w:t>physically, socially, mentally, culturally and spiritually</w:t>
      </w:r>
      <w:r w:rsidRPr="00020F94">
        <w:rPr>
          <w:rFonts w:ascii="Arial" w:hAnsi="Arial" w:cs="Arial"/>
          <w:sz w:val="22"/>
          <w:szCs w:val="22"/>
        </w:rPr>
        <w:t>, enabling them to embrace lifelong learning with a sense of awe and wonder and to make a positive contribution to the local and wider community. Through RSHE, children are equipped with the skills to develop their knowledge by researching and learning about people, relationships and communities, both familiar and different from their own.</w:t>
      </w:r>
    </w:p>
    <w:p w14:paraId="5E5B923C"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 xml:space="preserve">Our RSHE curriculum reflects our commitment to being </w:t>
      </w:r>
      <w:r w:rsidRPr="00020F94">
        <w:rPr>
          <w:rFonts w:ascii="Arial" w:hAnsi="Arial" w:cs="Arial"/>
          <w:b/>
          <w:bCs/>
          <w:sz w:val="22"/>
          <w:szCs w:val="22"/>
        </w:rPr>
        <w:t>friendly and inclusive</w:t>
      </w:r>
      <w:r w:rsidRPr="00020F94">
        <w:rPr>
          <w:rFonts w:ascii="Arial" w:hAnsi="Arial" w:cs="Arial"/>
          <w:sz w:val="22"/>
          <w:szCs w:val="22"/>
        </w:rPr>
        <w:t>, building resilience and encouraging a positive mindset. Children are supported to understand that learning often comes through making mistakes and reflecting upon them. Everyone thrives when they feel safe, confident and valued, and the wellbeing of every individual is a priority.</w:t>
      </w:r>
    </w:p>
    <w:p w14:paraId="7A05EBBF"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 xml:space="preserve">Our curriculum promotes </w:t>
      </w:r>
      <w:r w:rsidRPr="00020F94">
        <w:rPr>
          <w:rFonts w:ascii="Arial" w:hAnsi="Arial" w:cs="Arial"/>
          <w:b/>
          <w:bCs/>
          <w:sz w:val="22"/>
          <w:szCs w:val="22"/>
        </w:rPr>
        <w:t>tolerance of those with different faiths and beliefs</w:t>
      </w:r>
      <w:r w:rsidRPr="00020F94">
        <w:rPr>
          <w:rFonts w:ascii="Arial" w:hAnsi="Arial" w:cs="Arial"/>
          <w:sz w:val="22"/>
          <w:szCs w:val="22"/>
        </w:rPr>
        <w:t xml:space="preserve">, mutual respect for others and the application of </w:t>
      </w:r>
      <w:r w:rsidRPr="00020F94">
        <w:rPr>
          <w:rFonts w:ascii="Arial" w:hAnsi="Arial" w:cs="Arial"/>
          <w:b/>
          <w:bCs/>
          <w:sz w:val="22"/>
          <w:szCs w:val="22"/>
        </w:rPr>
        <w:t>British values</w:t>
      </w:r>
      <w:r w:rsidRPr="00020F94">
        <w:rPr>
          <w:rFonts w:ascii="Arial" w:hAnsi="Arial" w:cs="Arial"/>
          <w:sz w:val="22"/>
          <w:szCs w:val="22"/>
        </w:rPr>
        <w:t>, supporting children to develop independence, understand relationships and achieve academically by the end of their primary education.</w:t>
      </w:r>
    </w:p>
    <w:p w14:paraId="50320A6D"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Our school vision underpins this work:</w:t>
      </w:r>
    </w:p>
    <w:p w14:paraId="2AC6E42C" w14:textId="77777777" w:rsidR="00684372" w:rsidRPr="00020F94" w:rsidRDefault="00684372" w:rsidP="000E3996">
      <w:pPr>
        <w:pStyle w:val="BodyText"/>
        <w:jc w:val="center"/>
        <w:rPr>
          <w:rFonts w:ascii="Arial" w:hAnsi="Arial" w:cs="Arial"/>
          <w:sz w:val="22"/>
          <w:szCs w:val="22"/>
        </w:rPr>
      </w:pPr>
      <w:r w:rsidRPr="00020F94">
        <w:rPr>
          <w:rFonts w:ascii="Arial" w:hAnsi="Arial" w:cs="Arial"/>
          <w:i/>
          <w:iCs/>
          <w:sz w:val="22"/>
          <w:szCs w:val="22"/>
        </w:rPr>
        <w:t>“Live life to the full and create a better future for all.”</w:t>
      </w:r>
    </w:p>
    <w:p w14:paraId="2B2C2708" w14:textId="77777777" w:rsidR="00684372" w:rsidRPr="00020F94" w:rsidRDefault="001046BB" w:rsidP="00684372">
      <w:pPr>
        <w:rPr>
          <w:szCs w:val="22"/>
        </w:rPr>
      </w:pPr>
      <w:r>
        <w:rPr>
          <w:szCs w:val="22"/>
        </w:rPr>
        <w:pict w14:anchorId="504A77EB">
          <v:rect id="_x0000_i1025" style="width:0;height:1.5pt" o:hralign="center" o:hrstd="t" o:hr="t"/>
        </w:pict>
      </w:r>
    </w:p>
    <w:p w14:paraId="57E2167A" w14:textId="77777777" w:rsidR="00684372" w:rsidRPr="00020F94" w:rsidRDefault="00684372" w:rsidP="00A543ED">
      <w:pPr>
        <w:pStyle w:val="Heading2"/>
        <w:numPr>
          <w:ilvl w:val="0"/>
          <w:numId w:val="0"/>
        </w:numPr>
        <w:rPr>
          <w:szCs w:val="22"/>
        </w:rPr>
      </w:pPr>
      <w:bookmarkStart w:id="2" w:name="statutory-context-and-dfe-alignment-2026"/>
      <w:bookmarkEnd w:id="0"/>
      <w:bookmarkEnd w:id="1"/>
      <w:r w:rsidRPr="00020F94">
        <w:rPr>
          <w:szCs w:val="22"/>
        </w:rPr>
        <w:t>2. Statutory Context and DfE Alignment (2026)</w:t>
      </w:r>
    </w:p>
    <w:p w14:paraId="1785257B"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This policy is explicitly aligned with the </w:t>
      </w:r>
      <w:r w:rsidRPr="00020F94">
        <w:rPr>
          <w:rFonts w:ascii="Arial" w:hAnsi="Arial" w:cs="Arial"/>
          <w:b/>
          <w:bCs/>
          <w:sz w:val="22"/>
          <w:szCs w:val="22"/>
        </w:rPr>
        <w:t>Department for Education (DfE) statutory guidance</w:t>
      </w:r>
      <w:r w:rsidRPr="00020F94">
        <w:rPr>
          <w:rFonts w:ascii="Arial" w:hAnsi="Arial" w:cs="Arial"/>
          <w:sz w:val="22"/>
          <w:szCs w:val="22"/>
        </w:rPr>
        <w:t>:</w:t>
      </w:r>
    </w:p>
    <w:p w14:paraId="69FBAD62" w14:textId="77777777" w:rsidR="00684372" w:rsidRPr="00020F94" w:rsidRDefault="00684372" w:rsidP="00684372">
      <w:pPr>
        <w:pStyle w:val="BodyText"/>
        <w:rPr>
          <w:rFonts w:ascii="Arial" w:hAnsi="Arial" w:cs="Arial"/>
          <w:sz w:val="22"/>
          <w:szCs w:val="22"/>
        </w:rPr>
      </w:pPr>
      <w:r w:rsidRPr="00020F94">
        <w:rPr>
          <w:rFonts w:ascii="Arial" w:hAnsi="Arial" w:cs="Arial"/>
          <w:b/>
          <w:bCs/>
          <w:sz w:val="22"/>
          <w:szCs w:val="22"/>
        </w:rPr>
        <w:t>Relationships Education, Relationships and Sex Education (RSE) and Health Education (DfE, July 2025)</w:t>
      </w:r>
      <w:r w:rsidRPr="00020F94">
        <w:rPr>
          <w:rFonts w:ascii="Arial" w:hAnsi="Arial" w:cs="Arial"/>
          <w:sz w:val="22"/>
          <w:szCs w:val="22"/>
        </w:rPr>
        <w:t xml:space="preserve">, which becomes statutory for all schools from </w:t>
      </w:r>
      <w:r w:rsidRPr="00020F94">
        <w:rPr>
          <w:rFonts w:ascii="Arial" w:hAnsi="Arial" w:cs="Arial"/>
          <w:b/>
          <w:bCs/>
          <w:sz w:val="22"/>
          <w:szCs w:val="22"/>
        </w:rPr>
        <w:t>1 September 2026</w:t>
      </w:r>
      <w:r w:rsidRPr="00020F94">
        <w:rPr>
          <w:rFonts w:ascii="Arial" w:hAnsi="Arial" w:cs="Arial"/>
          <w:sz w:val="22"/>
          <w:szCs w:val="22"/>
        </w:rPr>
        <w:t>.</w:t>
      </w:r>
    </w:p>
    <w:p w14:paraId="34A9365F" w14:textId="77777777" w:rsidR="00871801" w:rsidRPr="00020F94" w:rsidRDefault="00684372" w:rsidP="00684372">
      <w:pPr>
        <w:pStyle w:val="BodyText"/>
        <w:rPr>
          <w:rFonts w:ascii="Arial" w:hAnsi="Arial" w:cs="Arial"/>
          <w:sz w:val="22"/>
          <w:szCs w:val="22"/>
        </w:rPr>
      </w:pPr>
      <w:r w:rsidRPr="00020F94">
        <w:rPr>
          <w:rFonts w:ascii="Arial" w:hAnsi="Arial" w:cs="Arial"/>
          <w:sz w:val="22"/>
          <w:szCs w:val="22"/>
        </w:rPr>
        <w:t xml:space="preserve">In accordance with the guidance, Mareham Le Fen Church of England Primary School ensures that: </w:t>
      </w:r>
    </w:p>
    <w:p w14:paraId="07C65C7A" w14:textId="77777777" w:rsidR="00871801" w:rsidRPr="00020F94" w:rsidRDefault="00684372" w:rsidP="00871801">
      <w:pPr>
        <w:pStyle w:val="NoSpacing"/>
        <w:numPr>
          <w:ilvl w:val="0"/>
          <w:numId w:val="17"/>
        </w:numPr>
        <w:rPr>
          <w:szCs w:val="22"/>
        </w:rPr>
      </w:pPr>
      <w:r w:rsidRPr="00020F94">
        <w:rPr>
          <w:b/>
          <w:bCs/>
          <w:szCs w:val="22"/>
        </w:rPr>
        <w:t>Relationships Education</w:t>
      </w:r>
      <w:r w:rsidRPr="00020F94">
        <w:rPr>
          <w:szCs w:val="22"/>
        </w:rPr>
        <w:t xml:space="preserve"> is taught to all pupils in primary school </w:t>
      </w:r>
    </w:p>
    <w:p w14:paraId="7ABEAAD5" w14:textId="77777777" w:rsidR="00871801" w:rsidRPr="00020F94" w:rsidRDefault="00684372" w:rsidP="00871801">
      <w:pPr>
        <w:pStyle w:val="NoSpacing"/>
        <w:numPr>
          <w:ilvl w:val="0"/>
          <w:numId w:val="17"/>
        </w:numPr>
        <w:rPr>
          <w:szCs w:val="22"/>
        </w:rPr>
      </w:pPr>
      <w:r w:rsidRPr="00020F94">
        <w:rPr>
          <w:b/>
          <w:bCs/>
          <w:szCs w:val="22"/>
        </w:rPr>
        <w:t>Health Education</w:t>
      </w:r>
      <w:r w:rsidRPr="00020F94">
        <w:rPr>
          <w:szCs w:val="22"/>
        </w:rPr>
        <w:t xml:space="preserve"> is taught to all pupils in primary school </w:t>
      </w:r>
    </w:p>
    <w:p w14:paraId="334AF2C2" w14:textId="77777777" w:rsidR="00871801" w:rsidRPr="00020F94" w:rsidRDefault="00684372" w:rsidP="00871801">
      <w:pPr>
        <w:pStyle w:val="NoSpacing"/>
        <w:numPr>
          <w:ilvl w:val="0"/>
          <w:numId w:val="17"/>
        </w:numPr>
        <w:rPr>
          <w:szCs w:val="22"/>
        </w:rPr>
      </w:pPr>
      <w:r w:rsidRPr="00020F94">
        <w:rPr>
          <w:szCs w:val="22"/>
        </w:rPr>
        <w:t xml:space="preserve">Teaching is </w:t>
      </w:r>
      <w:r w:rsidRPr="00020F94">
        <w:rPr>
          <w:b/>
          <w:bCs/>
          <w:szCs w:val="22"/>
        </w:rPr>
        <w:t>age-appropriate</w:t>
      </w:r>
      <w:r w:rsidRPr="00020F94">
        <w:rPr>
          <w:szCs w:val="22"/>
        </w:rPr>
        <w:t xml:space="preserve">, </w:t>
      </w:r>
      <w:r w:rsidRPr="00020F94">
        <w:rPr>
          <w:b/>
          <w:bCs/>
          <w:szCs w:val="22"/>
        </w:rPr>
        <w:t>developmentally appropriate</w:t>
      </w:r>
      <w:r w:rsidRPr="00020F94">
        <w:rPr>
          <w:szCs w:val="22"/>
        </w:rPr>
        <w:t xml:space="preserve"> and </w:t>
      </w:r>
      <w:r w:rsidRPr="00020F94">
        <w:rPr>
          <w:b/>
          <w:bCs/>
          <w:szCs w:val="22"/>
        </w:rPr>
        <w:t>sensitive to pupils’ needs</w:t>
      </w:r>
      <w:r w:rsidRPr="00020F94">
        <w:rPr>
          <w:szCs w:val="22"/>
        </w:rPr>
        <w:t xml:space="preserve"> </w:t>
      </w:r>
    </w:p>
    <w:p w14:paraId="26C051AA" w14:textId="77777777" w:rsidR="00871801" w:rsidRPr="00020F94" w:rsidRDefault="00684372" w:rsidP="00684372">
      <w:pPr>
        <w:pStyle w:val="NoSpacing"/>
        <w:numPr>
          <w:ilvl w:val="0"/>
          <w:numId w:val="17"/>
        </w:numPr>
        <w:rPr>
          <w:szCs w:val="22"/>
        </w:rPr>
      </w:pPr>
      <w:r w:rsidRPr="00020F94">
        <w:rPr>
          <w:szCs w:val="22"/>
        </w:rPr>
        <w:t xml:space="preserve">Content is delivered in a way that reflects the </w:t>
      </w:r>
      <w:r w:rsidRPr="00020F94">
        <w:rPr>
          <w:b/>
          <w:bCs/>
          <w:szCs w:val="22"/>
        </w:rPr>
        <w:t>religious background of pupils</w:t>
      </w:r>
      <w:r w:rsidRPr="00020F94">
        <w:rPr>
          <w:szCs w:val="22"/>
        </w:rPr>
        <w:t xml:space="preserve">, while ensuring all children receive a broad and balanced curriculum </w:t>
      </w:r>
    </w:p>
    <w:p w14:paraId="7737704D" w14:textId="6468E259" w:rsidR="00684372" w:rsidRPr="00020F94" w:rsidRDefault="00684372" w:rsidP="00684372">
      <w:pPr>
        <w:pStyle w:val="NoSpacing"/>
        <w:numPr>
          <w:ilvl w:val="0"/>
          <w:numId w:val="17"/>
        </w:numPr>
        <w:rPr>
          <w:szCs w:val="22"/>
        </w:rPr>
      </w:pPr>
      <w:r w:rsidRPr="00020F94">
        <w:rPr>
          <w:szCs w:val="22"/>
        </w:rPr>
        <w:t xml:space="preserve">Teaching promotes </w:t>
      </w:r>
      <w:r w:rsidRPr="00020F94">
        <w:rPr>
          <w:b/>
          <w:bCs/>
          <w:szCs w:val="22"/>
        </w:rPr>
        <w:t>equality, respect and inclusion</w:t>
      </w:r>
      <w:r w:rsidRPr="00020F94">
        <w:rPr>
          <w:szCs w:val="22"/>
        </w:rPr>
        <w:t>, in line with the Equality Act 2010</w:t>
      </w:r>
    </w:p>
    <w:p w14:paraId="24DC22CD"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 xml:space="preserve">Sex Education beyond the statutory science curriculum is </w:t>
      </w:r>
      <w:r w:rsidRPr="00020F94">
        <w:rPr>
          <w:rFonts w:ascii="Arial" w:hAnsi="Arial" w:cs="Arial"/>
          <w:b/>
          <w:bCs/>
          <w:sz w:val="22"/>
          <w:szCs w:val="22"/>
        </w:rPr>
        <w:t>not compulsory</w:t>
      </w:r>
      <w:r w:rsidRPr="00020F94">
        <w:rPr>
          <w:rFonts w:ascii="Arial" w:hAnsi="Arial" w:cs="Arial"/>
          <w:sz w:val="22"/>
          <w:szCs w:val="22"/>
        </w:rPr>
        <w:t xml:space="preserve"> in primary schools. Where elements of sex education are taught (for example, puberty in upper Key Stage 2), this is done in line with DfE guidance and following parental consultation.</w:t>
      </w:r>
    </w:p>
    <w:p w14:paraId="2C2FCA72" w14:textId="77777777" w:rsidR="00684372" w:rsidRPr="00020F94" w:rsidRDefault="001046BB" w:rsidP="00684372">
      <w:pPr>
        <w:rPr>
          <w:szCs w:val="22"/>
        </w:rPr>
      </w:pPr>
      <w:r>
        <w:rPr>
          <w:szCs w:val="22"/>
        </w:rPr>
        <w:pict w14:anchorId="53E754AD">
          <v:rect id="_x0000_i1026" style="width:0;height:1.5pt" o:hralign="center" o:hrstd="t" o:hr="t"/>
        </w:pict>
      </w:r>
    </w:p>
    <w:p w14:paraId="40764531" w14:textId="77777777" w:rsidR="00684372" w:rsidRPr="00020F94" w:rsidRDefault="00684372" w:rsidP="00A543ED">
      <w:pPr>
        <w:pStyle w:val="Heading2"/>
        <w:numPr>
          <w:ilvl w:val="0"/>
          <w:numId w:val="0"/>
        </w:numPr>
        <w:rPr>
          <w:szCs w:val="22"/>
        </w:rPr>
      </w:pPr>
      <w:bookmarkStart w:id="3" w:name="definition-of-rse"/>
      <w:bookmarkEnd w:id="2"/>
      <w:r w:rsidRPr="00020F94">
        <w:rPr>
          <w:szCs w:val="22"/>
        </w:rPr>
        <w:lastRenderedPageBreak/>
        <w:t>3. Definition of RSE</w:t>
      </w:r>
    </w:p>
    <w:p w14:paraId="1449311C"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Relationships and Sex Education is lifelong learning about physical, moral and emotional development. It is about understanding the importance of family life, stable and loving relationships, respect, love and care.</w:t>
      </w:r>
    </w:p>
    <w:p w14:paraId="1ED75F0B" w14:textId="77777777" w:rsidR="00871801" w:rsidRPr="00020F94" w:rsidRDefault="00684372" w:rsidP="00684372">
      <w:pPr>
        <w:pStyle w:val="BodyText"/>
        <w:rPr>
          <w:rFonts w:ascii="Arial" w:hAnsi="Arial" w:cs="Arial"/>
          <w:sz w:val="22"/>
          <w:szCs w:val="22"/>
        </w:rPr>
      </w:pPr>
      <w:r w:rsidRPr="00020F94">
        <w:rPr>
          <w:rFonts w:ascii="Arial" w:hAnsi="Arial" w:cs="Arial"/>
          <w:sz w:val="22"/>
          <w:szCs w:val="22"/>
        </w:rPr>
        <w:t xml:space="preserve">In our school, RSE focuses on: </w:t>
      </w:r>
    </w:p>
    <w:p w14:paraId="1AA7FE57" w14:textId="3EFE60F0" w:rsidR="00871801" w:rsidRPr="00020F94" w:rsidRDefault="00684372" w:rsidP="00871801">
      <w:pPr>
        <w:pStyle w:val="NoSpacing"/>
        <w:numPr>
          <w:ilvl w:val="0"/>
          <w:numId w:val="18"/>
        </w:numPr>
        <w:rPr>
          <w:szCs w:val="22"/>
        </w:rPr>
      </w:pPr>
      <w:r w:rsidRPr="00020F94">
        <w:rPr>
          <w:szCs w:val="22"/>
        </w:rPr>
        <w:t>Developing positive relationships</w:t>
      </w:r>
    </w:p>
    <w:p w14:paraId="47BD760D" w14:textId="77777777" w:rsidR="00871801" w:rsidRPr="00020F94" w:rsidRDefault="00684372" w:rsidP="00871801">
      <w:pPr>
        <w:pStyle w:val="NoSpacing"/>
        <w:numPr>
          <w:ilvl w:val="0"/>
          <w:numId w:val="18"/>
        </w:numPr>
        <w:rPr>
          <w:szCs w:val="22"/>
        </w:rPr>
      </w:pPr>
      <w:r w:rsidRPr="00020F94">
        <w:rPr>
          <w:szCs w:val="22"/>
        </w:rPr>
        <w:t>Teaching children how to stay safe</w:t>
      </w:r>
    </w:p>
    <w:p w14:paraId="5CC39134" w14:textId="77777777" w:rsidR="00871801" w:rsidRPr="00020F94" w:rsidRDefault="00684372" w:rsidP="00871801">
      <w:pPr>
        <w:pStyle w:val="NoSpacing"/>
        <w:numPr>
          <w:ilvl w:val="0"/>
          <w:numId w:val="18"/>
        </w:numPr>
        <w:rPr>
          <w:szCs w:val="22"/>
        </w:rPr>
      </w:pPr>
      <w:r w:rsidRPr="00020F94">
        <w:rPr>
          <w:szCs w:val="22"/>
        </w:rPr>
        <w:t xml:space="preserve">Helping children understand their emotions and wellbeing </w:t>
      </w:r>
    </w:p>
    <w:p w14:paraId="56EDBD83" w14:textId="4F2BC223" w:rsidR="00684372" w:rsidRPr="00020F94" w:rsidRDefault="00684372" w:rsidP="00871801">
      <w:pPr>
        <w:pStyle w:val="NoSpacing"/>
        <w:numPr>
          <w:ilvl w:val="0"/>
          <w:numId w:val="18"/>
        </w:numPr>
        <w:rPr>
          <w:szCs w:val="22"/>
        </w:rPr>
      </w:pPr>
      <w:r w:rsidRPr="00020F94">
        <w:rPr>
          <w:szCs w:val="22"/>
        </w:rPr>
        <w:t>Preparing children for the physical and emotional changes of growing up</w:t>
      </w:r>
    </w:p>
    <w:p w14:paraId="798C2939" w14:textId="77777777" w:rsidR="00684372" w:rsidRPr="00020F94" w:rsidRDefault="001046BB" w:rsidP="00684372">
      <w:pPr>
        <w:rPr>
          <w:szCs w:val="22"/>
        </w:rPr>
      </w:pPr>
      <w:r>
        <w:rPr>
          <w:szCs w:val="22"/>
        </w:rPr>
        <w:pict w14:anchorId="6CA856AC">
          <v:rect id="_x0000_i1027" style="width:0;height:1.5pt" o:hralign="center" o:hrstd="t" o:hr="t"/>
        </w:pict>
      </w:r>
    </w:p>
    <w:p w14:paraId="1116595C" w14:textId="77777777" w:rsidR="00684372" w:rsidRPr="00020F94" w:rsidRDefault="00684372" w:rsidP="00A543ED">
      <w:pPr>
        <w:pStyle w:val="Heading2"/>
        <w:numPr>
          <w:ilvl w:val="0"/>
          <w:numId w:val="0"/>
        </w:numPr>
        <w:rPr>
          <w:szCs w:val="22"/>
        </w:rPr>
      </w:pPr>
      <w:bookmarkStart w:id="4" w:name="X05b3e4ea503151f24002885776f4576b4bb43e6"/>
      <w:bookmarkEnd w:id="3"/>
      <w:r w:rsidRPr="00020F94">
        <w:rPr>
          <w:szCs w:val="22"/>
        </w:rPr>
        <w:t>4. Aims of RSE at Mareham Le Fen C of E Primary School</w:t>
      </w:r>
    </w:p>
    <w:p w14:paraId="7163F5E3" w14:textId="77777777" w:rsidR="00871801"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Our RSE </w:t>
      </w:r>
      <w:proofErr w:type="spellStart"/>
      <w:r w:rsidRPr="00020F94">
        <w:rPr>
          <w:rFonts w:ascii="Arial" w:hAnsi="Arial" w:cs="Arial"/>
          <w:sz w:val="22"/>
          <w:szCs w:val="22"/>
        </w:rPr>
        <w:t>programme</w:t>
      </w:r>
      <w:proofErr w:type="spellEnd"/>
      <w:r w:rsidRPr="00020F94">
        <w:rPr>
          <w:rFonts w:ascii="Arial" w:hAnsi="Arial" w:cs="Arial"/>
          <w:sz w:val="22"/>
          <w:szCs w:val="22"/>
        </w:rPr>
        <w:t xml:space="preserve"> aims to:</w:t>
      </w:r>
    </w:p>
    <w:p w14:paraId="6D726390" w14:textId="77777777" w:rsidR="00871801" w:rsidRPr="00020F94" w:rsidRDefault="00684372" w:rsidP="00871801">
      <w:pPr>
        <w:pStyle w:val="NoSpacing"/>
        <w:numPr>
          <w:ilvl w:val="0"/>
          <w:numId w:val="19"/>
        </w:numPr>
        <w:rPr>
          <w:szCs w:val="22"/>
        </w:rPr>
      </w:pPr>
      <w:r w:rsidRPr="00020F94">
        <w:rPr>
          <w:szCs w:val="22"/>
        </w:rPr>
        <w:t xml:space="preserve">Help pupils develop healthy, respectful relationships </w:t>
      </w:r>
    </w:p>
    <w:p w14:paraId="315695E6" w14:textId="77777777" w:rsidR="00871801" w:rsidRPr="00020F94" w:rsidRDefault="00684372" w:rsidP="00871801">
      <w:pPr>
        <w:pStyle w:val="NoSpacing"/>
        <w:numPr>
          <w:ilvl w:val="0"/>
          <w:numId w:val="19"/>
        </w:numPr>
        <w:rPr>
          <w:szCs w:val="22"/>
        </w:rPr>
      </w:pPr>
      <w:r w:rsidRPr="00020F94">
        <w:rPr>
          <w:szCs w:val="22"/>
        </w:rPr>
        <w:t>Teach children to recognise and manage their emotions</w:t>
      </w:r>
    </w:p>
    <w:p w14:paraId="44223E4D" w14:textId="7A033933" w:rsidR="00871801" w:rsidRPr="00020F94" w:rsidRDefault="00684372" w:rsidP="00871801">
      <w:pPr>
        <w:pStyle w:val="NoSpacing"/>
        <w:numPr>
          <w:ilvl w:val="0"/>
          <w:numId w:val="19"/>
        </w:numPr>
        <w:rPr>
          <w:szCs w:val="22"/>
        </w:rPr>
      </w:pPr>
      <w:r w:rsidRPr="00020F94">
        <w:rPr>
          <w:szCs w:val="22"/>
        </w:rPr>
        <w:t xml:space="preserve">Encourage respect for others, including those from different families and backgrounds </w:t>
      </w:r>
    </w:p>
    <w:p w14:paraId="30BD7640" w14:textId="77777777" w:rsidR="00871801" w:rsidRPr="00020F94" w:rsidRDefault="00684372" w:rsidP="00871801">
      <w:pPr>
        <w:pStyle w:val="NoSpacing"/>
        <w:numPr>
          <w:ilvl w:val="0"/>
          <w:numId w:val="19"/>
        </w:numPr>
        <w:rPr>
          <w:szCs w:val="22"/>
        </w:rPr>
      </w:pPr>
      <w:r w:rsidRPr="00020F94">
        <w:rPr>
          <w:szCs w:val="22"/>
        </w:rPr>
        <w:t>Promote self</w:t>
      </w:r>
      <w:r w:rsidRPr="00020F94">
        <w:rPr>
          <w:rFonts w:ascii="Cambria Math" w:hAnsi="Cambria Math" w:cs="Cambria Math"/>
          <w:szCs w:val="22"/>
        </w:rPr>
        <w:t>‑</w:t>
      </w:r>
      <w:r w:rsidRPr="00020F94">
        <w:rPr>
          <w:szCs w:val="22"/>
        </w:rPr>
        <w:t>esteem and a sense of personal responsibility</w:t>
      </w:r>
    </w:p>
    <w:p w14:paraId="60F94412" w14:textId="309BAEA5" w:rsidR="00871801" w:rsidRPr="00020F94" w:rsidRDefault="00684372" w:rsidP="00871801">
      <w:pPr>
        <w:pStyle w:val="NoSpacing"/>
        <w:numPr>
          <w:ilvl w:val="0"/>
          <w:numId w:val="19"/>
        </w:numPr>
        <w:rPr>
          <w:szCs w:val="22"/>
        </w:rPr>
      </w:pPr>
      <w:r w:rsidRPr="00020F94">
        <w:rPr>
          <w:szCs w:val="22"/>
        </w:rPr>
        <w:t xml:space="preserve">Teach children how to keep themselves safe, including online </w:t>
      </w:r>
    </w:p>
    <w:p w14:paraId="216ED665" w14:textId="55B53DFB" w:rsidR="00684372" w:rsidRPr="00020F94" w:rsidRDefault="00684372" w:rsidP="00871801">
      <w:pPr>
        <w:pStyle w:val="NoSpacing"/>
        <w:numPr>
          <w:ilvl w:val="0"/>
          <w:numId w:val="19"/>
        </w:numPr>
        <w:rPr>
          <w:szCs w:val="22"/>
        </w:rPr>
      </w:pPr>
      <w:r w:rsidRPr="00020F94">
        <w:rPr>
          <w:szCs w:val="22"/>
        </w:rPr>
        <w:t>Prepare pupils for the changes associated with growing up</w:t>
      </w:r>
    </w:p>
    <w:p w14:paraId="3423AE78" w14:textId="77777777" w:rsidR="00684372" w:rsidRPr="00020F94" w:rsidRDefault="001046BB" w:rsidP="00684372">
      <w:pPr>
        <w:rPr>
          <w:szCs w:val="22"/>
        </w:rPr>
      </w:pPr>
      <w:r>
        <w:rPr>
          <w:szCs w:val="22"/>
        </w:rPr>
        <w:pict w14:anchorId="1111FEEC">
          <v:rect id="_x0000_i1028" style="width:0;height:1.5pt" o:hralign="center" o:hrstd="t" o:hr="t"/>
        </w:pict>
      </w:r>
    </w:p>
    <w:p w14:paraId="57E8F9E6" w14:textId="77777777" w:rsidR="00684372" w:rsidRPr="00020F94" w:rsidRDefault="00684372" w:rsidP="00A543ED">
      <w:pPr>
        <w:pStyle w:val="Heading2"/>
        <w:numPr>
          <w:ilvl w:val="0"/>
          <w:numId w:val="0"/>
        </w:numPr>
        <w:rPr>
          <w:szCs w:val="22"/>
        </w:rPr>
      </w:pPr>
      <w:bookmarkStart w:id="5" w:name="X8dcc358c938b06d653ed7fc5ae693b995bb16e2"/>
      <w:bookmarkEnd w:id="4"/>
      <w:r w:rsidRPr="00020F94">
        <w:rPr>
          <w:szCs w:val="22"/>
        </w:rPr>
        <w:t>5. Curriculum Content (Primary) – Statutory Coverage</w:t>
      </w:r>
    </w:p>
    <w:p w14:paraId="1FC7D143"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RSE at Mareham Le Fen C of E Primary School meets the </w:t>
      </w:r>
      <w:r w:rsidRPr="00020F94">
        <w:rPr>
          <w:rFonts w:ascii="Arial" w:hAnsi="Arial" w:cs="Arial"/>
          <w:b/>
          <w:bCs/>
          <w:sz w:val="22"/>
          <w:szCs w:val="22"/>
        </w:rPr>
        <w:t>DfE statutory requirements</w:t>
      </w:r>
      <w:r w:rsidRPr="00020F94">
        <w:rPr>
          <w:rFonts w:ascii="Arial" w:hAnsi="Arial" w:cs="Arial"/>
          <w:sz w:val="22"/>
          <w:szCs w:val="22"/>
        </w:rPr>
        <w:t xml:space="preserve"> for Relationships Education and Health Education.</w:t>
      </w:r>
    </w:p>
    <w:p w14:paraId="4FB3AF9C" w14:textId="77777777" w:rsidR="00684372" w:rsidRPr="00020F94" w:rsidRDefault="00684372" w:rsidP="00684372">
      <w:pPr>
        <w:pStyle w:val="Heading3"/>
        <w:rPr>
          <w:szCs w:val="22"/>
        </w:rPr>
      </w:pPr>
      <w:bookmarkStart w:id="6" w:name="relationships-education-statutory"/>
      <w:r w:rsidRPr="00020F94">
        <w:rPr>
          <w:szCs w:val="22"/>
        </w:rPr>
        <w:t>Relationships Education (Statutory)</w:t>
      </w:r>
    </w:p>
    <w:p w14:paraId="61C53BEA" w14:textId="77777777" w:rsidR="00871801"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In line with DfE guidance, pupils are taught: </w:t>
      </w:r>
    </w:p>
    <w:p w14:paraId="2B472CA4" w14:textId="77777777" w:rsidR="00871801" w:rsidRPr="00020F94" w:rsidRDefault="00684372" w:rsidP="00871801">
      <w:pPr>
        <w:pStyle w:val="NoSpacing"/>
        <w:numPr>
          <w:ilvl w:val="0"/>
          <w:numId w:val="20"/>
        </w:numPr>
        <w:rPr>
          <w:szCs w:val="22"/>
        </w:rPr>
      </w:pPr>
      <w:r w:rsidRPr="00020F94">
        <w:rPr>
          <w:szCs w:val="22"/>
        </w:rPr>
        <w:t xml:space="preserve">Families and people who care for me </w:t>
      </w:r>
    </w:p>
    <w:p w14:paraId="5FB12D28" w14:textId="77777777" w:rsidR="00871801" w:rsidRPr="00020F94" w:rsidRDefault="00684372" w:rsidP="00871801">
      <w:pPr>
        <w:pStyle w:val="NoSpacing"/>
        <w:numPr>
          <w:ilvl w:val="0"/>
          <w:numId w:val="20"/>
        </w:numPr>
        <w:rPr>
          <w:szCs w:val="22"/>
        </w:rPr>
      </w:pPr>
      <w:r w:rsidRPr="00020F94">
        <w:rPr>
          <w:szCs w:val="22"/>
        </w:rPr>
        <w:t xml:space="preserve">Caring friendships </w:t>
      </w:r>
    </w:p>
    <w:p w14:paraId="21FE847C" w14:textId="77777777" w:rsidR="00871801" w:rsidRPr="00020F94" w:rsidRDefault="00684372" w:rsidP="00871801">
      <w:pPr>
        <w:pStyle w:val="NoSpacing"/>
        <w:numPr>
          <w:ilvl w:val="0"/>
          <w:numId w:val="20"/>
        </w:numPr>
        <w:rPr>
          <w:szCs w:val="22"/>
        </w:rPr>
      </w:pPr>
      <w:r w:rsidRPr="00020F94">
        <w:rPr>
          <w:szCs w:val="22"/>
        </w:rPr>
        <w:t xml:space="preserve">Respectful relationships </w:t>
      </w:r>
    </w:p>
    <w:p w14:paraId="4A56750E" w14:textId="77777777" w:rsidR="00871801" w:rsidRPr="00020F94" w:rsidRDefault="00684372" w:rsidP="00871801">
      <w:pPr>
        <w:pStyle w:val="NoSpacing"/>
        <w:numPr>
          <w:ilvl w:val="0"/>
          <w:numId w:val="20"/>
        </w:numPr>
        <w:rPr>
          <w:szCs w:val="22"/>
        </w:rPr>
      </w:pPr>
      <w:r w:rsidRPr="00020F94">
        <w:rPr>
          <w:szCs w:val="22"/>
        </w:rPr>
        <w:t xml:space="preserve">Online relationships </w:t>
      </w:r>
    </w:p>
    <w:p w14:paraId="3B64DD52" w14:textId="3C3B4F1A" w:rsidR="00684372" w:rsidRPr="00020F94" w:rsidRDefault="00684372" w:rsidP="00871801">
      <w:pPr>
        <w:pStyle w:val="NoSpacing"/>
        <w:numPr>
          <w:ilvl w:val="0"/>
          <w:numId w:val="20"/>
        </w:numPr>
        <w:rPr>
          <w:szCs w:val="22"/>
        </w:rPr>
      </w:pPr>
      <w:r w:rsidRPr="00020F94">
        <w:rPr>
          <w:szCs w:val="22"/>
        </w:rPr>
        <w:t>Being safe</w:t>
      </w:r>
    </w:p>
    <w:p w14:paraId="278B70FA"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 xml:space="preserve">Teaching ensures pupils understand what constitutes a </w:t>
      </w:r>
      <w:r w:rsidRPr="00020F94">
        <w:rPr>
          <w:rFonts w:ascii="Arial" w:hAnsi="Arial" w:cs="Arial"/>
          <w:b/>
          <w:bCs/>
          <w:sz w:val="22"/>
          <w:szCs w:val="22"/>
        </w:rPr>
        <w:t>healthy relationship</w:t>
      </w:r>
      <w:r w:rsidRPr="00020F94">
        <w:rPr>
          <w:rFonts w:ascii="Arial" w:hAnsi="Arial" w:cs="Arial"/>
          <w:sz w:val="22"/>
          <w:szCs w:val="22"/>
        </w:rPr>
        <w:t>, how to treat others with kindness and respect, and how to seek help if they feel unsafe.</w:t>
      </w:r>
    </w:p>
    <w:p w14:paraId="2B79E6A9" w14:textId="77777777" w:rsidR="00684372" w:rsidRPr="00020F94" w:rsidRDefault="00684372" w:rsidP="00684372">
      <w:pPr>
        <w:pStyle w:val="Heading3"/>
        <w:rPr>
          <w:szCs w:val="22"/>
        </w:rPr>
      </w:pPr>
      <w:bookmarkStart w:id="7" w:name="health-education-statutory"/>
      <w:bookmarkEnd w:id="6"/>
      <w:r w:rsidRPr="00020F94">
        <w:rPr>
          <w:szCs w:val="22"/>
        </w:rPr>
        <w:t>Health Education (Statutory)</w:t>
      </w:r>
    </w:p>
    <w:p w14:paraId="3543DE0F" w14:textId="77777777" w:rsidR="00871801" w:rsidRPr="00020F94" w:rsidRDefault="00684372" w:rsidP="00684372">
      <w:pPr>
        <w:pStyle w:val="FirstParagraph"/>
        <w:rPr>
          <w:rFonts w:ascii="Arial" w:hAnsi="Arial" w:cs="Arial"/>
          <w:sz w:val="22"/>
          <w:szCs w:val="22"/>
        </w:rPr>
      </w:pPr>
      <w:r w:rsidRPr="00020F94">
        <w:rPr>
          <w:rFonts w:ascii="Arial" w:hAnsi="Arial" w:cs="Arial"/>
          <w:sz w:val="22"/>
          <w:szCs w:val="22"/>
        </w:rPr>
        <w:t>In line with DfE guidance, pupils are taught about:</w:t>
      </w:r>
    </w:p>
    <w:p w14:paraId="614236F5" w14:textId="77777777" w:rsidR="00871801" w:rsidRPr="00020F94" w:rsidRDefault="00684372" w:rsidP="00871801">
      <w:pPr>
        <w:pStyle w:val="NoSpacing"/>
        <w:numPr>
          <w:ilvl w:val="0"/>
          <w:numId w:val="21"/>
        </w:numPr>
        <w:rPr>
          <w:szCs w:val="22"/>
        </w:rPr>
      </w:pPr>
      <w:r w:rsidRPr="00020F94">
        <w:rPr>
          <w:szCs w:val="22"/>
        </w:rPr>
        <w:t xml:space="preserve">Mental wellbeing </w:t>
      </w:r>
    </w:p>
    <w:p w14:paraId="0C51E02A" w14:textId="77777777" w:rsidR="00871801" w:rsidRPr="00020F94" w:rsidRDefault="00684372" w:rsidP="00871801">
      <w:pPr>
        <w:pStyle w:val="NoSpacing"/>
        <w:numPr>
          <w:ilvl w:val="0"/>
          <w:numId w:val="21"/>
        </w:numPr>
        <w:rPr>
          <w:szCs w:val="22"/>
        </w:rPr>
      </w:pPr>
      <w:r w:rsidRPr="00020F94">
        <w:rPr>
          <w:szCs w:val="22"/>
        </w:rPr>
        <w:t xml:space="preserve">Internet safety and harms </w:t>
      </w:r>
    </w:p>
    <w:p w14:paraId="27072035" w14:textId="77777777" w:rsidR="00871801" w:rsidRPr="00020F94" w:rsidRDefault="00684372" w:rsidP="00871801">
      <w:pPr>
        <w:pStyle w:val="NoSpacing"/>
        <w:numPr>
          <w:ilvl w:val="0"/>
          <w:numId w:val="21"/>
        </w:numPr>
        <w:rPr>
          <w:szCs w:val="22"/>
        </w:rPr>
      </w:pPr>
      <w:r w:rsidRPr="00020F94">
        <w:rPr>
          <w:szCs w:val="22"/>
        </w:rPr>
        <w:t xml:space="preserve">Physical health and fitness </w:t>
      </w:r>
    </w:p>
    <w:p w14:paraId="41AD02C6" w14:textId="77777777" w:rsidR="00871801" w:rsidRPr="00020F94" w:rsidRDefault="00684372" w:rsidP="00871801">
      <w:pPr>
        <w:pStyle w:val="NoSpacing"/>
        <w:numPr>
          <w:ilvl w:val="0"/>
          <w:numId w:val="21"/>
        </w:numPr>
        <w:rPr>
          <w:szCs w:val="22"/>
        </w:rPr>
      </w:pPr>
      <w:r w:rsidRPr="00020F94">
        <w:rPr>
          <w:szCs w:val="22"/>
        </w:rPr>
        <w:t xml:space="preserve">Healthy eating </w:t>
      </w:r>
    </w:p>
    <w:p w14:paraId="738CE0D3" w14:textId="77777777" w:rsidR="00871801" w:rsidRPr="00020F94" w:rsidRDefault="00684372" w:rsidP="00871801">
      <w:pPr>
        <w:pStyle w:val="NoSpacing"/>
        <w:numPr>
          <w:ilvl w:val="0"/>
          <w:numId w:val="21"/>
        </w:numPr>
        <w:rPr>
          <w:szCs w:val="22"/>
        </w:rPr>
      </w:pPr>
      <w:r w:rsidRPr="00020F94">
        <w:rPr>
          <w:szCs w:val="22"/>
        </w:rPr>
        <w:t xml:space="preserve">Drugs, alcohol and tobacco (age-appropriate) </w:t>
      </w:r>
    </w:p>
    <w:p w14:paraId="327F1605" w14:textId="77777777" w:rsidR="00871801" w:rsidRPr="00020F94" w:rsidRDefault="00684372" w:rsidP="00871801">
      <w:pPr>
        <w:pStyle w:val="NoSpacing"/>
        <w:numPr>
          <w:ilvl w:val="0"/>
          <w:numId w:val="21"/>
        </w:numPr>
        <w:rPr>
          <w:szCs w:val="22"/>
        </w:rPr>
      </w:pPr>
      <w:r w:rsidRPr="00020F94">
        <w:rPr>
          <w:szCs w:val="22"/>
        </w:rPr>
        <w:t xml:space="preserve">Health and prevention </w:t>
      </w:r>
    </w:p>
    <w:p w14:paraId="0CFCA9B8" w14:textId="77777777" w:rsidR="00871801" w:rsidRPr="00020F94" w:rsidRDefault="00684372" w:rsidP="00871801">
      <w:pPr>
        <w:pStyle w:val="NoSpacing"/>
        <w:numPr>
          <w:ilvl w:val="0"/>
          <w:numId w:val="21"/>
        </w:numPr>
        <w:rPr>
          <w:szCs w:val="22"/>
        </w:rPr>
      </w:pPr>
      <w:r w:rsidRPr="00020F94">
        <w:rPr>
          <w:szCs w:val="22"/>
        </w:rPr>
        <w:t xml:space="preserve">Basic first aid </w:t>
      </w:r>
    </w:p>
    <w:p w14:paraId="7E92B1F0" w14:textId="1FC61412" w:rsidR="00684372" w:rsidRDefault="00684372" w:rsidP="00871801">
      <w:pPr>
        <w:pStyle w:val="NoSpacing"/>
        <w:numPr>
          <w:ilvl w:val="0"/>
          <w:numId w:val="21"/>
        </w:numPr>
        <w:rPr>
          <w:szCs w:val="22"/>
        </w:rPr>
      </w:pPr>
      <w:r w:rsidRPr="00020F94">
        <w:rPr>
          <w:szCs w:val="22"/>
        </w:rPr>
        <w:t>Changing adolescent body (upper KS2)</w:t>
      </w:r>
    </w:p>
    <w:p w14:paraId="036A4F31" w14:textId="77777777" w:rsidR="00B26F06" w:rsidRPr="00020F94" w:rsidRDefault="00B26F06" w:rsidP="00B26F06">
      <w:pPr>
        <w:pStyle w:val="NoSpacing"/>
        <w:ind w:left="1147" w:firstLine="0"/>
        <w:rPr>
          <w:szCs w:val="22"/>
        </w:rPr>
      </w:pPr>
    </w:p>
    <w:p w14:paraId="5CC14E81" w14:textId="77777777" w:rsidR="00684372" w:rsidRPr="00020F94" w:rsidRDefault="00684372" w:rsidP="00684372">
      <w:pPr>
        <w:pStyle w:val="Heading3"/>
        <w:rPr>
          <w:szCs w:val="22"/>
        </w:rPr>
      </w:pPr>
      <w:bookmarkStart w:id="8" w:name="sex-education-non-statutory-primary"/>
      <w:bookmarkEnd w:id="7"/>
      <w:r w:rsidRPr="00020F94">
        <w:rPr>
          <w:szCs w:val="22"/>
        </w:rPr>
        <w:t>Sex Education (Non-Statutory – Primary)</w:t>
      </w:r>
    </w:p>
    <w:p w14:paraId="613F3F15" w14:textId="77777777" w:rsidR="00871801" w:rsidRPr="00020F94" w:rsidRDefault="00684372" w:rsidP="00684372">
      <w:pPr>
        <w:pStyle w:val="FirstParagraph"/>
        <w:rPr>
          <w:rFonts w:ascii="Arial" w:hAnsi="Arial" w:cs="Arial"/>
          <w:sz w:val="22"/>
          <w:szCs w:val="22"/>
        </w:rPr>
      </w:pPr>
      <w:r w:rsidRPr="00020F94">
        <w:rPr>
          <w:rFonts w:ascii="Arial" w:hAnsi="Arial" w:cs="Arial"/>
          <w:sz w:val="22"/>
          <w:szCs w:val="22"/>
        </w:rPr>
        <w:t>Any sex education taught beyond the science curriculum follows DfE guidance and focuses on:</w:t>
      </w:r>
    </w:p>
    <w:p w14:paraId="447B1D31" w14:textId="77777777" w:rsidR="00871801" w:rsidRPr="00020F94" w:rsidRDefault="00684372" w:rsidP="00871801">
      <w:pPr>
        <w:pStyle w:val="NoSpacing"/>
        <w:numPr>
          <w:ilvl w:val="0"/>
          <w:numId w:val="22"/>
        </w:numPr>
        <w:rPr>
          <w:szCs w:val="22"/>
        </w:rPr>
      </w:pPr>
      <w:r w:rsidRPr="00020F94">
        <w:rPr>
          <w:szCs w:val="22"/>
        </w:rPr>
        <w:t>Preparing pupils for the changes of puberty</w:t>
      </w:r>
    </w:p>
    <w:p w14:paraId="6835DAB3" w14:textId="77777777" w:rsidR="00871801" w:rsidRPr="00020F94" w:rsidRDefault="00684372" w:rsidP="00871801">
      <w:pPr>
        <w:pStyle w:val="NoSpacing"/>
        <w:numPr>
          <w:ilvl w:val="0"/>
          <w:numId w:val="22"/>
        </w:numPr>
        <w:rPr>
          <w:szCs w:val="22"/>
        </w:rPr>
      </w:pPr>
      <w:r w:rsidRPr="00020F94">
        <w:rPr>
          <w:szCs w:val="22"/>
        </w:rPr>
        <w:t xml:space="preserve">Emotional and physical changes during adolescence </w:t>
      </w:r>
    </w:p>
    <w:p w14:paraId="7EED90B0" w14:textId="36C6158F" w:rsidR="00684372" w:rsidRPr="00020F94" w:rsidRDefault="00684372" w:rsidP="00871801">
      <w:pPr>
        <w:pStyle w:val="NoSpacing"/>
        <w:numPr>
          <w:ilvl w:val="0"/>
          <w:numId w:val="22"/>
        </w:numPr>
        <w:rPr>
          <w:szCs w:val="22"/>
        </w:rPr>
      </w:pPr>
      <w:r w:rsidRPr="00020F94">
        <w:rPr>
          <w:szCs w:val="22"/>
        </w:rPr>
        <w:t>Personal hygiene and self-care</w:t>
      </w:r>
    </w:p>
    <w:p w14:paraId="7AD4AA5E"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lastRenderedPageBreak/>
        <w:t>All content is taught in a factual, sensitive and inclusive manner.</w:t>
      </w:r>
    </w:p>
    <w:p w14:paraId="4B98D0DC" w14:textId="77777777" w:rsidR="00684372" w:rsidRPr="00020F94" w:rsidRDefault="001046BB" w:rsidP="00684372">
      <w:pPr>
        <w:rPr>
          <w:szCs w:val="22"/>
        </w:rPr>
      </w:pPr>
      <w:r>
        <w:rPr>
          <w:szCs w:val="22"/>
        </w:rPr>
        <w:pict w14:anchorId="7A6D4FB7">
          <v:rect id="_x0000_i1029" style="width:0;height:1.5pt" o:hralign="center" o:hrstd="t" o:hr="t"/>
        </w:pict>
      </w:r>
    </w:p>
    <w:p w14:paraId="40915360" w14:textId="77777777" w:rsidR="00684372" w:rsidRPr="00020F94" w:rsidRDefault="00684372" w:rsidP="00A543ED">
      <w:pPr>
        <w:pStyle w:val="Heading2"/>
        <w:numPr>
          <w:ilvl w:val="0"/>
          <w:numId w:val="0"/>
        </w:numPr>
        <w:rPr>
          <w:szCs w:val="22"/>
        </w:rPr>
      </w:pPr>
      <w:bookmarkStart w:id="9" w:name="X13110921b68e48af4be1e409e8ad21d3d86498d"/>
      <w:bookmarkEnd w:id="5"/>
      <w:bookmarkEnd w:id="8"/>
      <w:r w:rsidRPr="00020F94">
        <w:rPr>
          <w:szCs w:val="22"/>
        </w:rPr>
        <w:t>6. Teaching and Learning Approach (Implementation)</w:t>
      </w:r>
    </w:p>
    <w:p w14:paraId="22386058"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At Mareham, children are expected to work hard and demonstrate positive learning behaviours to </w:t>
      </w:r>
      <w:proofErr w:type="spellStart"/>
      <w:r w:rsidRPr="00020F94">
        <w:rPr>
          <w:rFonts w:ascii="Arial" w:hAnsi="Arial" w:cs="Arial"/>
          <w:sz w:val="22"/>
          <w:szCs w:val="22"/>
        </w:rPr>
        <w:t>maximise</w:t>
      </w:r>
      <w:proofErr w:type="spellEnd"/>
      <w:r w:rsidRPr="00020F94">
        <w:rPr>
          <w:rFonts w:ascii="Arial" w:hAnsi="Arial" w:cs="Arial"/>
          <w:sz w:val="22"/>
          <w:szCs w:val="22"/>
        </w:rPr>
        <w:t xml:space="preserve"> their individual learning potential. We are committed to working in partnership with parents and carers, recognising that when home and school work closely together, the best outcomes are achieved.</w:t>
      </w:r>
    </w:p>
    <w:p w14:paraId="34B2177E" w14:textId="77777777" w:rsidR="00871801" w:rsidRPr="00020F94" w:rsidRDefault="00684372" w:rsidP="00684372">
      <w:pPr>
        <w:pStyle w:val="BodyText"/>
        <w:rPr>
          <w:rFonts w:ascii="Arial" w:hAnsi="Arial" w:cs="Arial"/>
          <w:sz w:val="22"/>
          <w:szCs w:val="22"/>
        </w:rPr>
      </w:pPr>
      <w:r w:rsidRPr="00020F94">
        <w:rPr>
          <w:rFonts w:ascii="Arial" w:hAnsi="Arial" w:cs="Arial"/>
          <w:sz w:val="22"/>
          <w:szCs w:val="22"/>
        </w:rPr>
        <w:t>RSHE lessons:</w:t>
      </w:r>
    </w:p>
    <w:p w14:paraId="4DCDD64A" w14:textId="77777777" w:rsidR="00871801" w:rsidRPr="00020F94" w:rsidRDefault="00684372" w:rsidP="00871801">
      <w:pPr>
        <w:pStyle w:val="NoSpacing"/>
        <w:numPr>
          <w:ilvl w:val="0"/>
          <w:numId w:val="23"/>
        </w:numPr>
        <w:rPr>
          <w:szCs w:val="22"/>
        </w:rPr>
      </w:pPr>
      <w:r w:rsidRPr="00020F94">
        <w:rPr>
          <w:szCs w:val="22"/>
        </w:rPr>
        <w:t xml:space="preserve">Follow clear learning objectives </w:t>
      </w:r>
    </w:p>
    <w:p w14:paraId="10DBA26A" w14:textId="77777777" w:rsidR="00871801" w:rsidRPr="00020F94" w:rsidRDefault="00684372" w:rsidP="00871801">
      <w:pPr>
        <w:pStyle w:val="NoSpacing"/>
        <w:numPr>
          <w:ilvl w:val="0"/>
          <w:numId w:val="23"/>
        </w:numPr>
        <w:rPr>
          <w:szCs w:val="22"/>
        </w:rPr>
      </w:pPr>
      <w:r w:rsidRPr="00020F94">
        <w:rPr>
          <w:szCs w:val="22"/>
        </w:rPr>
        <w:t xml:space="preserve">Are adapted responsively through effective assessment for learning </w:t>
      </w:r>
    </w:p>
    <w:p w14:paraId="4650FF78" w14:textId="77777777" w:rsidR="00871801" w:rsidRPr="00020F94" w:rsidRDefault="00684372" w:rsidP="00871801">
      <w:pPr>
        <w:pStyle w:val="NoSpacing"/>
        <w:numPr>
          <w:ilvl w:val="0"/>
          <w:numId w:val="23"/>
        </w:numPr>
        <w:rPr>
          <w:szCs w:val="22"/>
        </w:rPr>
      </w:pPr>
      <w:r w:rsidRPr="00020F94">
        <w:rPr>
          <w:szCs w:val="22"/>
        </w:rPr>
        <w:t>Use open discussion and purposeful questioning</w:t>
      </w:r>
    </w:p>
    <w:p w14:paraId="77920D00" w14:textId="77777777" w:rsidR="00871801" w:rsidRPr="00020F94" w:rsidRDefault="00684372" w:rsidP="00871801">
      <w:pPr>
        <w:pStyle w:val="NoSpacing"/>
        <w:numPr>
          <w:ilvl w:val="0"/>
          <w:numId w:val="23"/>
        </w:numPr>
        <w:rPr>
          <w:szCs w:val="22"/>
        </w:rPr>
      </w:pPr>
      <w:r w:rsidRPr="00020F94">
        <w:rPr>
          <w:szCs w:val="22"/>
        </w:rPr>
        <w:t xml:space="preserve">Address misconceptions accurately </w:t>
      </w:r>
    </w:p>
    <w:p w14:paraId="67D4DAF8" w14:textId="3F032AE9" w:rsidR="00684372" w:rsidRPr="00020F94" w:rsidRDefault="00684372" w:rsidP="00871801">
      <w:pPr>
        <w:pStyle w:val="NoSpacing"/>
        <w:numPr>
          <w:ilvl w:val="0"/>
          <w:numId w:val="23"/>
        </w:numPr>
        <w:rPr>
          <w:szCs w:val="22"/>
        </w:rPr>
      </w:pPr>
      <w:r w:rsidRPr="00020F94">
        <w:rPr>
          <w:szCs w:val="22"/>
        </w:rPr>
        <w:t>Provide clear, direct feedback to support progress</w:t>
      </w:r>
    </w:p>
    <w:p w14:paraId="6BE1557A" w14:textId="7B6CA9BF" w:rsidR="00684372" w:rsidRPr="00020F94" w:rsidRDefault="00684372" w:rsidP="00684372">
      <w:pPr>
        <w:pStyle w:val="BodyText"/>
        <w:rPr>
          <w:rFonts w:ascii="Arial" w:hAnsi="Arial" w:cs="Arial"/>
          <w:sz w:val="22"/>
          <w:szCs w:val="22"/>
        </w:rPr>
      </w:pPr>
      <w:r w:rsidRPr="00020F94">
        <w:rPr>
          <w:rFonts w:ascii="Arial" w:hAnsi="Arial" w:cs="Arial"/>
          <w:sz w:val="22"/>
          <w:szCs w:val="22"/>
        </w:rPr>
        <w:t>RSHE is carefully planned over the long term so that pupils acquire and build upon the knowledge and cultural capital they need to broaden their horizons, become aspirational citizens and succeed in life. This is delivered through our chosen scheme</w:t>
      </w:r>
      <w:r w:rsidR="000E3996" w:rsidRPr="00020F94">
        <w:rPr>
          <w:rFonts w:ascii="Arial" w:hAnsi="Arial" w:cs="Arial"/>
          <w:sz w:val="22"/>
          <w:szCs w:val="22"/>
        </w:rPr>
        <w:t xml:space="preserve"> </w:t>
      </w:r>
      <w:r w:rsidRPr="00020F94">
        <w:rPr>
          <w:rFonts w:ascii="Arial" w:hAnsi="Arial" w:cs="Arial"/>
          <w:b/>
          <w:bCs/>
          <w:sz w:val="22"/>
          <w:szCs w:val="22"/>
        </w:rPr>
        <w:t>1Decision</w:t>
      </w:r>
      <w:r w:rsidR="000E3996" w:rsidRPr="00020F94">
        <w:rPr>
          <w:rFonts w:ascii="Arial" w:hAnsi="Arial" w:cs="Arial"/>
          <w:b/>
          <w:bCs/>
          <w:sz w:val="22"/>
          <w:szCs w:val="22"/>
        </w:rPr>
        <w:t xml:space="preserve"> </w:t>
      </w:r>
      <w:r w:rsidR="000E3996" w:rsidRPr="00020F94">
        <w:rPr>
          <w:rFonts w:ascii="Arial" w:hAnsi="Arial" w:cs="Arial"/>
          <w:sz w:val="22"/>
          <w:szCs w:val="22"/>
        </w:rPr>
        <w:t>and</w:t>
      </w:r>
      <w:r w:rsidRPr="00020F94">
        <w:rPr>
          <w:rFonts w:ascii="Arial" w:hAnsi="Arial" w:cs="Arial"/>
          <w:sz w:val="22"/>
          <w:szCs w:val="22"/>
        </w:rPr>
        <w:t xml:space="preserve"> alongside enrichment opportunities.</w:t>
      </w:r>
    </w:p>
    <w:p w14:paraId="3E990D0D"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Key vocabulary is carefully selected and shared at the start of lessons. Children are encouraged to use this vocabulary confidently, supporting them to communicate effectively and ‘talk like a citizen of our world’.</w:t>
      </w:r>
    </w:p>
    <w:p w14:paraId="5B9718ED" w14:textId="77777777" w:rsidR="00871801" w:rsidRPr="00020F94" w:rsidRDefault="00684372" w:rsidP="00684372">
      <w:pPr>
        <w:pStyle w:val="BodyText"/>
        <w:rPr>
          <w:rFonts w:ascii="Arial" w:hAnsi="Arial" w:cs="Arial"/>
          <w:sz w:val="22"/>
          <w:szCs w:val="22"/>
        </w:rPr>
      </w:pPr>
      <w:r w:rsidRPr="00020F94">
        <w:rPr>
          <w:rFonts w:ascii="Arial" w:hAnsi="Arial" w:cs="Arial"/>
          <w:sz w:val="22"/>
          <w:szCs w:val="22"/>
        </w:rPr>
        <w:t xml:space="preserve">All teaching is: </w:t>
      </w:r>
    </w:p>
    <w:p w14:paraId="5E1C50F9" w14:textId="77777777" w:rsidR="00871801" w:rsidRPr="00020F94" w:rsidRDefault="00684372" w:rsidP="00871801">
      <w:pPr>
        <w:pStyle w:val="NoSpacing"/>
        <w:numPr>
          <w:ilvl w:val="0"/>
          <w:numId w:val="24"/>
        </w:numPr>
        <w:rPr>
          <w:szCs w:val="22"/>
        </w:rPr>
      </w:pPr>
      <w:r w:rsidRPr="00020F94">
        <w:rPr>
          <w:szCs w:val="22"/>
        </w:rPr>
        <w:t xml:space="preserve">Age-appropriate </w:t>
      </w:r>
    </w:p>
    <w:p w14:paraId="52AB3831" w14:textId="77777777" w:rsidR="00871801" w:rsidRPr="00020F94" w:rsidRDefault="00684372" w:rsidP="00871801">
      <w:pPr>
        <w:pStyle w:val="NoSpacing"/>
        <w:numPr>
          <w:ilvl w:val="0"/>
          <w:numId w:val="24"/>
        </w:numPr>
        <w:rPr>
          <w:szCs w:val="22"/>
        </w:rPr>
      </w:pPr>
      <w:r w:rsidRPr="00020F94">
        <w:rPr>
          <w:szCs w:val="22"/>
        </w:rPr>
        <w:t xml:space="preserve">Inclusive and respectful </w:t>
      </w:r>
    </w:p>
    <w:p w14:paraId="10967C93" w14:textId="1B09666E" w:rsidR="00684372" w:rsidRPr="00020F94" w:rsidRDefault="00684372" w:rsidP="00871801">
      <w:pPr>
        <w:pStyle w:val="NoSpacing"/>
        <w:numPr>
          <w:ilvl w:val="0"/>
          <w:numId w:val="24"/>
        </w:numPr>
        <w:rPr>
          <w:szCs w:val="22"/>
        </w:rPr>
      </w:pPr>
      <w:r w:rsidRPr="00020F94">
        <w:rPr>
          <w:szCs w:val="22"/>
        </w:rPr>
        <w:t>Sensitive to pupils’ needs and experiences</w:t>
      </w:r>
    </w:p>
    <w:p w14:paraId="7835C680"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Teachers create a safe environment where children feel confident to ask questions. Any questions beyond the scope of the lesson are handled sensitively and appropriately.</w:t>
      </w:r>
    </w:p>
    <w:p w14:paraId="420D180F" w14:textId="77777777" w:rsidR="00684372" w:rsidRPr="00020F94" w:rsidRDefault="001046BB" w:rsidP="00684372">
      <w:pPr>
        <w:rPr>
          <w:szCs w:val="22"/>
        </w:rPr>
      </w:pPr>
      <w:r>
        <w:rPr>
          <w:szCs w:val="22"/>
        </w:rPr>
        <w:pict w14:anchorId="4E981139">
          <v:rect id="_x0000_i1030" style="width:0;height:1.5pt" o:hralign="center" o:hrstd="t" o:hr="t"/>
        </w:pict>
      </w:r>
    </w:p>
    <w:p w14:paraId="0B60BF29" w14:textId="77777777" w:rsidR="00684372" w:rsidRPr="00020F94" w:rsidRDefault="00684372" w:rsidP="00A543ED">
      <w:pPr>
        <w:pStyle w:val="Heading2"/>
        <w:numPr>
          <w:ilvl w:val="0"/>
          <w:numId w:val="0"/>
        </w:numPr>
        <w:rPr>
          <w:szCs w:val="22"/>
        </w:rPr>
      </w:pPr>
      <w:bookmarkStart w:id="10" w:name="Xf29c8b626fb3506492f374ab9db7a934ca39f13"/>
      <w:bookmarkEnd w:id="9"/>
      <w:r w:rsidRPr="00020F94">
        <w:rPr>
          <w:szCs w:val="22"/>
        </w:rPr>
        <w:t>7. Inclusion, Equality and Protected Characteristics</w:t>
      </w:r>
    </w:p>
    <w:p w14:paraId="66928D8A" w14:textId="77777777" w:rsidR="00871801" w:rsidRPr="00020F94" w:rsidRDefault="00684372" w:rsidP="00871801">
      <w:pPr>
        <w:pStyle w:val="NoSpacing"/>
        <w:rPr>
          <w:szCs w:val="22"/>
        </w:rPr>
      </w:pPr>
      <w:r w:rsidRPr="00020F94">
        <w:rPr>
          <w:szCs w:val="22"/>
        </w:rPr>
        <w:t xml:space="preserve">In line with DfE guidance and the </w:t>
      </w:r>
      <w:r w:rsidRPr="00020F94">
        <w:rPr>
          <w:b/>
          <w:bCs/>
          <w:szCs w:val="22"/>
        </w:rPr>
        <w:t>Equality Act 2010</w:t>
      </w:r>
      <w:r w:rsidRPr="00020F94">
        <w:rPr>
          <w:szCs w:val="22"/>
        </w:rPr>
        <w:t xml:space="preserve">, RSHE at Mareham Le Fen C of E Primary School: </w:t>
      </w:r>
    </w:p>
    <w:p w14:paraId="19DEA34F" w14:textId="458A52AD" w:rsidR="00871801" w:rsidRPr="00020F94" w:rsidRDefault="00684372" w:rsidP="00871801">
      <w:pPr>
        <w:pStyle w:val="NoSpacing"/>
        <w:numPr>
          <w:ilvl w:val="0"/>
          <w:numId w:val="25"/>
        </w:numPr>
        <w:rPr>
          <w:szCs w:val="22"/>
        </w:rPr>
      </w:pPr>
      <w:r w:rsidRPr="00020F94">
        <w:rPr>
          <w:szCs w:val="22"/>
        </w:rPr>
        <w:t xml:space="preserve">Does not discriminate against any protected characteristic </w:t>
      </w:r>
    </w:p>
    <w:p w14:paraId="22A67759" w14:textId="77777777" w:rsidR="00871801" w:rsidRPr="00020F94" w:rsidRDefault="00684372" w:rsidP="00871801">
      <w:pPr>
        <w:pStyle w:val="NoSpacing"/>
        <w:numPr>
          <w:ilvl w:val="0"/>
          <w:numId w:val="25"/>
        </w:numPr>
        <w:rPr>
          <w:szCs w:val="22"/>
        </w:rPr>
      </w:pPr>
      <w:r w:rsidRPr="00020F94">
        <w:rPr>
          <w:szCs w:val="22"/>
        </w:rPr>
        <w:t xml:space="preserve">Reflects a range of family structures, including single-parent families, same-sex parents and extended families </w:t>
      </w:r>
    </w:p>
    <w:p w14:paraId="199234DB" w14:textId="11EBEB16" w:rsidR="00684372" w:rsidRPr="00020F94" w:rsidRDefault="00684372" w:rsidP="00871801">
      <w:pPr>
        <w:pStyle w:val="NoSpacing"/>
        <w:numPr>
          <w:ilvl w:val="0"/>
          <w:numId w:val="25"/>
        </w:numPr>
        <w:rPr>
          <w:szCs w:val="22"/>
        </w:rPr>
      </w:pPr>
      <w:r w:rsidRPr="00020F94">
        <w:rPr>
          <w:szCs w:val="22"/>
        </w:rPr>
        <w:t>Promotes respect for difference and diversity</w:t>
      </w:r>
    </w:p>
    <w:p w14:paraId="19026870"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Teaching is inclusive and ensures that all pupils, including those with SEND, can access RSHE in a meaningful way.</w:t>
      </w:r>
    </w:p>
    <w:p w14:paraId="0C6D50FB" w14:textId="77777777" w:rsidR="00684372" w:rsidRPr="00020F94" w:rsidRDefault="001046BB" w:rsidP="00684372">
      <w:pPr>
        <w:rPr>
          <w:szCs w:val="22"/>
        </w:rPr>
      </w:pPr>
      <w:r>
        <w:rPr>
          <w:szCs w:val="22"/>
        </w:rPr>
        <w:pict w14:anchorId="3AD9875B">
          <v:rect id="_x0000_i1031" style="width:0;height:1.5pt" o:hralign="center" o:hrstd="t" o:hr="t"/>
        </w:pict>
      </w:r>
    </w:p>
    <w:p w14:paraId="58C85AD0" w14:textId="77777777" w:rsidR="00684372" w:rsidRPr="00020F94" w:rsidRDefault="00684372" w:rsidP="00A543ED">
      <w:pPr>
        <w:pStyle w:val="Heading2"/>
        <w:numPr>
          <w:ilvl w:val="0"/>
          <w:numId w:val="0"/>
        </w:numPr>
        <w:rPr>
          <w:szCs w:val="22"/>
        </w:rPr>
      </w:pPr>
      <w:bookmarkStart w:id="11" w:name="X5c7f1d4c39ecff7795d4b79ca51895d44933d2d"/>
      <w:bookmarkEnd w:id="10"/>
      <w:r w:rsidRPr="00020F94">
        <w:rPr>
          <w:szCs w:val="22"/>
        </w:rPr>
        <w:t>8. Safeguarding, Being Safe and Child Protection</w:t>
      </w:r>
    </w:p>
    <w:p w14:paraId="2298DC72" w14:textId="77777777" w:rsidR="00871801"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In line with DfE statutory guidance, RSHE contributes directly to safeguarding by teaching pupils: </w:t>
      </w:r>
    </w:p>
    <w:p w14:paraId="26142345" w14:textId="77777777" w:rsidR="00871801" w:rsidRPr="00020F94" w:rsidRDefault="00684372" w:rsidP="00871801">
      <w:pPr>
        <w:pStyle w:val="NoSpacing"/>
        <w:numPr>
          <w:ilvl w:val="0"/>
          <w:numId w:val="26"/>
        </w:numPr>
        <w:rPr>
          <w:szCs w:val="22"/>
        </w:rPr>
      </w:pPr>
      <w:r w:rsidRPr="00020F94">
        <w:rPr>
          <w:szCs w:val="22"/>
        </w:rPr>
        <w:t xml:space="preserve">How to recognise safe and unsafe situations </w:t>
      </w:r>
    </w:p>
    <w:p w14:paraId="1C048996" w14:textId="77777777" w:rsidR="00871801" w:rsidRPr="00020F94" w:rsidRDefault="00684372" w:rsidP="00871801">
      <w:pPr>
        <w:pStyle w:val="NoSpacing"/>
        <w:numPr>
          <w:ilvl w:val="0"/>
          <w:numId w:val="26"/>
        </w:numPr>
        <w:rPr>
          <w:szCs w:val="22"/>
        </w:rPr>
      </w:pPr>
      <w:r w:rsidRPr="00020F94">
        <w:rPr>
          <w:szCs w:val="22"/>
        </w:rPr>
        <w:t>The importance of personal boundaries and consent (age-appropriate)</w:t>
      </w:r>
    </w:p>
    <w:p w14:paraId="717042CD" w14:textId="77777777" w:rsidR="00871801" w:rsidRPr="00020F94" w:rsidRDefault="00684372" w:rsidP="00871801">
      <w:pPr>
        <w:pStyle w:val="NoSpacing"/>
        <w:numPr>
          <w:ilvl w:val="0"/>
          <w:numId w:val="26"/>
        </w:numPr>
        <w:rPr>
          <w:szCs w:val="22"/>
        </w:rPr>
      </w:pPr>
      <w:r w:rsidRPr="00020F94">
        <w:rPr>
          <w:szCs w:val="22"/>
        </w:rPr>
        <w:t xml:space="preserve">How to seek help from trusted adults </w:t>
      </w:r>
    </w:p>
    <w:p w14:paraId="1950CF28" w14:textId="0069AF21" w:rsidR="00684372" w:rsidRPr="00020F94" w:rsidRDefault="00684372" w:rsidP="00871801">
      <w:pPr>
        <w:pStyle w:val="NoSpacing"/>
        <w:numPr>
          <w:ilvl w:val="0"/>
          <w:numId w:val="26"/>
        </w:numPr>
        <w:rPr>
          <w:szCs w:val="22"/>
        </w:rPr>
      </w:pPr>
      <w:r w:rsidRPr="00020F94">
        <w:rPr>
          <w:szCs w:val="22"/>
        </w:rPr>
        <w:t>How to stay safe online and offline</w:t>
      </w:r>
    </w:p>
    <w:p w14:paraId="4C27F318"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 xml:space="preserve">All staff are aware that RSHE lessons may prompt disclosures. Any concerns are handled in accordance with the school’s </w:t>
      </w:r>
      <w:r w:rsidRPr="00020F94">
        <w:rPr>
          <w:rFonts w:ascii="Arial" w:hAnsi="Arial" w:cs="Arial"/>
          <w:b/>
          <w:bCs/>
          <w:sz w:val="22"/>
          <w:szCs w:val="22"/>
        </w:rPr>
        <w:t>Safeguarding and Child Protection Policy</w:t>
      </w:r>
      <w:r w:rsidRPr="00020F94">
        <w:rPr>
          <w:rFonts w:ascii="Arial" w:hAnsi="Arial" w:cs="Arial"/>
          <w:sz w:val="22"/>
          <w:szCs w:val="22"/>
        </w:rPr>
        <w:t xml:space="preserve"> and statutory safeguarding guidance.</w:t>
      </w:r>
    </w:p>
    <w:p w14:paraId="33A5B716" w14:textId="77777777" w:rsidR="00684372" w:rsidRPr="00020F94" w:rsidRDefault="001046BB" w:rsidP="00684372">
      <w:pPr>
        <w:rPr>
          <w:szCs w:val="22"/>
        </w:rPr>
      </w:pPr>
      <w:r>
        <w:rPr>
          <w:szCs w:val="22"/>
        </w:rPr>
        <w:pict w14:anchorId="462A8B1F">
          <v:rect id="_x0000_i1032" style="width:0;height:1.5pt" o:hralign="center" o:hrstd="t" o:hr="t"/>
        </w:pict>
      </w:r>
    </w:p>
    <w:p w14:paraId="776D98E3" w14:textId="77777777" w:rsidR="00684372" w:rsidRPr="00020F94" w:rsidRDefault="00684372" w:rsidP="00A543ED">
      <w:pPr>
        <w:pStyle w:val="Heading2"/>
        <w:numPr>
          <w:ilvl w:val="0"/>
          <w:numId w:val="0"/>
        </w:numPr>
        <w:rPr>
          <w:szCs w:val="22"/>
        </w:rPr>
      </w:pPr>
      <w:bookmarkStart w:id="12" w:name="working-with-parents-and-carers"/>
      <w:bookmarkEnd w:id="11"/>
      <w:r w:rsidRPr="00020F94">
        <w:rPr>
          <w:szCs w:val="22"/>
        </w:rPr>
        <w:t>9. Working with Parents and Carers</w:t>
      </w:r>
    </w:p>
    <w:p w14:paraId="428F2AC2"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Mareham Le Fen C of E Primary School values strong partnerships with parents and carers. We recognise that children achieve best when home and school work together.</w:t>
      </w:r>
    </w:p>
    <w:p w14:paraId="31EE5605" w14:textId="77777777" w:rsidR="009435D5" w:rsidRPr="00020F94" w:rsidRDefault="00684372" w:rsidP="00684372">
      <w:pPr>
        <w:pStyle w:val="BodyText"/>
        <w:rPr>
          <w:rFonts w:ascii="Arial" w:hAnsi="Arial" w:cs="Arial"/>
          <w:sz w:val="22"/>
          <w:szCs w:val="22"/>
        </w:rPr>
      </w:pPr>
      <w:r w:rsidRPr="00020F94">
        <w:rPr>
          <w:rFonts w:ascii="Arial" w:hAnsi="Arial" w:cs="Arial"/>
          <w:sz w:val="22"/>
          <w:szCs w:val="22"/>
        </w:rPr>
        <w:lastRenderedPageBreak/>
        <w:t xml:space="preserve">Parents and carers will be: </w:t>
      </w:r>
    </w:p>
    <w:p w14:paraId="50EB68EC" w14:textId="77777777" w:rsidR="009435D5" w:rsidRPr="00020F94" w:rsidRDefault="00684372" w:rsidP="009435D5">
      <w:pPr>
        <w:pStyle w:val="NoSpacing"/>
        <w:numPr>
          <w:ilvl w:val="0"/>
          <w:numId w:val="27"/>
        </w:numPr>
        <w:rPr>
          <w:szCs w:val="22"/>
        </w:rPr>
      </w:pPr>
      <w:r w:rsidRPr="00020F94">
        <w:rPr>
          <w:szCs w:val="22"/>
        </w:rPr>
        <w:t xml:space="preserve">Informed about the RSHE curriculum and how it is taught </w:t>
      </w:r>
    </w:p>
    <w:p w14:paraId="2B8E43B9" w14:textId="77777777" w:rsidR="009435D5" w:rsidRPr="00020F94" w:rsidRDefault="00684372" w:rsidP="009435D5">
      <w:pPr>
        <w:pStyle w:val="NoSpacing"/>
        <w:numPr>
          <w:ilvl w:val="0"/>
          <w:numId w:val="27"/>
        </w:numPr>
        <w:rPr>
          <w:szCs w:val="22"/>
        </w:rPr>
      </w:pPr>
      <w:r w:rsidRPr="00020F94">
        <w:rPr>
          <w:szCs w:val="22"/>
        </w:rPr>
        <w:t xml:space="preserve">Consulted when the policy is reviewed </w:t>
      </w:r>
    </w:p>
    <w:p w14:paraId="09683CB5" w14:textId="17FEF874" w:rsidR="00684372" w:rsidRPr="00020F94" w:rsidRDefault="00684372" w:rsidP="009435D5">
      <w:pPr>
        <w:pStyle w:val="NoSpacing"/>
        <w:numPr>
          <w:ilvl w:val="0"/>
          <w:numId w:val="27"/>
        </w:numPr>
        <w:rPr>
          <w:szCs w:val="22"/>
        </w:rPr>
      </w:pPr>
      <w:r w:rsidRPr="00020F94">
        <w:rPr>
          <w:szCs w:val="22"/>
        </w:rPr>
        <w:t>Given opportunities to view teaching materials and resources</w:t>
      </w:r>
    </w:p>
    <w:p w14:paraId="1452710D" w14:textId="77777777" w:rsidR="00A543ED" w:rsidRDefault="00A543ED" w:rsidP="00A543ED">
      <w:pPr>
        <w:pStyle w:val="Heading3"/>
        <w:ind w:left="0" w:firstLine="0"/>
        <w:rPr>
          <w:szCs w:val="22"/>
        </w:rPr>
      </w:pPr>
      <w:bookmarkStart w:id="13" w:name="reception-and-key-stage-1-parent-summary"/>
    </w:p>
    <w:p w14:paraId="7EED9243" w14:textId="77777777" w:rsidR="00684372" w:rsidRPr="00020F94" w:rsidRDefault="00684372" w:rsidP="00A543ED">
      <w:pPr>
        <w:pStyle w:val="Heading3"/>
        <w:ind w:left="0" w:firstLine="0"/>
        <w:rPr>
          <w:szCs w:val="22"/>
        </w:rPr>
      </w:pPr>
      <w:r w:rsidRPr="00020F94">
        <w:rPr>
          <w:szCs w:val="22"/>
        </w:rPr>
        <w:t>Reception and Key Stage 1 – Parent Summary</w:t>
      </w:r>
    </w:p>
    <w:p w14:paraId="7B11227A"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In </w:t>
      </w:r>
      <w:r w:rsidRPr="00020F94">
        <w:rPr>
          <w:rFonts w:ascii="Arial" w:hAnsi="Arial" w:cs="Arial"/>
          <w:b/>
          <w:bCs/>
          <w:sz w:val="22"/>
          <w:szCs w:val="22"/>
        </w:rPr>
        <w:t>Reception and Key Stage 1</w:t>
      </w:r>
      <w:r w:rsidRPr="00020F94">
        <w:rPr>
          <w:rFonts w:ascii="Arial" w:hAnsi="Arial" w:cs="Arial"/>
          <w:sz w:val="22"/>
          <w:szCs w:val="22"/>
        </w:rPr>
        <w:t xml:space="preserve">, RSHE focuses on helping children feel </w:t>
      </w:r>
      <w:r w:rsidRPr="00020F94">
        <w:rPr>
          <w:rFonts w:ascii="Arial" w:hAnsi="Arial" w:cs="Arial"/>
          <w:b/>
          <w:bCs/>
          <w:sz w:val="22"/>
          <w:szCs w:val="22"/>
        </w:rPr>
        <w:t>safe, happy and confident</w:t>
      </w:r>
      <w:r w:rsidRPr="00020F94">
        <w:rPr>
          <w:rFonts w:ascii="Arial" w:hAnsi="Arial" w:cs="Arial"/>
          <w:sz w:val="22"/>
          <w:szCs w:val="22"/>
        </w:rPr>
        <w:t xml:space="preserve"> in school and in their relationships with others.</w:t>
      </w:r>
    </w:p>
    <w:p w14:paraId="306CD640" w14:textId="77777777" w:rsidR="009435D5" w:rsidRPr="00020F94" w:rsidRDefault="00684372" w:rsidP="00684372">
      <w:pPr>
        <w:pStyle w:val="BodyText"/>
        <w:rPr>
          <w:rFonts w:ascii="Arial" w:hAnsi="Arial" w:cs="Arial"/>
          <w:sz w:val="22"/>
          <w:szCs w:val="22"/>
        </w:rPr>
      </w:pPr>
      <w:r w:rsidRPr="00020F94">
        <w:rPr>
          <w:rFonts w:ascii="Arial" w:hAnsi="Arial" w:cs="Arial"/>
          <w:sz w:val="22"/>
          <w:szCs w:val="22"/>
        </w:rPr>
        <w:t xml:space="preserve">Teaching at this stage is </w:t>
      </w:r>
      <w:r w:rsidRPr="00020F94">
        <w:rPr>
          <w:rFonts w:ascii="Arial" w:hAnsi="Arial" w:cs="Arial"/>
          <w:b/>
          <w:bCs/>
          <w:sz w:val="22"/>
          <w:szCs w:val="22"/>
        </w:rPr>
        <w:t>age-appropriate</w:t>
      </w:r>
      <w:r w:rsidRPr="00020F94">
        <w:rPr>
          <w:rFonts w:ascii="Arial" w:hAnsi="Arial" w:cs="Arial"/>
          <w:sz w:val="22"/>
          <w:szCs w:val="22"/>
        </w:rPr>
        <w:t>, gentle and based on everyday experiences. Children will learn about:</w:t>
      </w:r>
    </w:p>
    <w:p w14:paraId="121A3295" w14:textId="77777777" w:rsidR="009435D5" w:rsidRPr="00020F94" w:rsidRDefault="00684372" w:rsidP="009435D5">
      <w:pPr>
        <w:pStyle w:val="NoSpacing"/>
        <w:numPr>
          <w:ilvl w:val="0"/>
          <w:numId w:val="28"/>
        </w:numPr>
        <w:rPr>
          <w:szCs w:val="22"/>
        </w:rPr>
      </w:pPr>
      <w:r w:rsidRPr="00020F94">
        <w:rPr>
          <w:szCs w:val="22"/>
        </w:rPr>
        <w:t xml:space="preserve">Making friends and being kind </w:t>
      </w:r>
    </w:p>
    <w:p w14:paraId="3E58E24D" w14:textId="77777777" w:rsidR="009435D5" w:rsidRPr="00020F94" w:rsidRDefault="00684372" w:rsidP="009435D5">
      <w:pPr>
        <w:pStyle w:val="NoSpacing"/>
        <w:numPr>
          <w:ilvl w:val="0"/>
          <w:numId w:val="28"/>
        </w:numPr>
        <w:rPr>
          <w:szCs w:val="22"/>
        </w:rPr>
      </w:pPr>
      <w:r w:rsidRPr="00020F94">
        <w:rPr>
          <w:szCs w:val="22"/>
        </w:rPr>
        <w:t xml:space="preserve">Sharing, turn-taking and cooperation </w:t>
      </w:r>
    </w:p>
    <w:p w14:paraId="6C1F61CD" w14:textId="77777777" w:rsidR="009435D5" w:rsidRPr="00020F94" w:rsidRDefault="00684372" w:rsidP="009435D5">
      <w:pPr>
        <w:pStyle w:val="NoSpacing"/>
        <w:numPr>
          <w:ilvl w:val="0"/>
          <w:numId w:val="28"/>
        </w:numPr>
        <w:rPr>
          <w:szCs w:val="22"/>
        </w:rPr>
      </w:pPr>
      <w:r w:rsidRPr="00020F94">
        <w:rPr>
          <w:szCs w:val="22"/>
        </w:rPr>
        <w:t xml:space="preserve">Recognising and talking about feelings </w:t>
      </w:r>
    </w:p>
    <w:p w14:paraId="7AFDFCB5" w14:textId="77777777" w:rsidR="009435D5" w:rsidRPr="00020F94" w:rsidRDefault="00684372" w:rsidP="009435D5">
      <w:pPr>
        <w:pStyle w:val="NoSpacing"/>
        <w:numPr>
          <w:ilvl w:val="0"/>
          <w:numId w:val="28"/>
        </w:numPr>
        <w:rPr>
          <w:szCs w:val="22"/>
        </w:rPr>
      </w:pPr>
      <w:r w:rsidRPr="00020F94">
        <w:rPr>
          <w:szCs w:val="22"/>
        </w:rPr>
        <w:t xml:space="preserve">Understanding what makes a good friend </w:t>
      </w:r>
    </w:p>
    <w:p w14:paraId="4317A054" w14:textId="77777777" w:rsidR="009435D5" w:rsidRPr="00020F94" w:rsidRDefault="00684372" w:rsidP="009435D5">
      <w:pPr>
        <w:pStyle w:val="NoSpacing"/>
        <w:numPr>
          <w:ilvl w:val="0"/>
          <w:numId w:val="28"/>
        </w:numPr>
        <w:rPr>
          <w:szCs w:val="22"/>
        </w:rPr>
      </w:pPr>
      <w:r w:rsidRPr="00020F94">
        <w:rPr>
          <w:szCs w:val="22"/>
        </w:rPr>
        <w:t xml:space="preserve">Knowing who can help them and how to ask for help </w:t>
      </w:r>
    </w:p>
    <w:p w14:paraId="2BE47924" w14:textId="77777777" w:rsidR="009435D5" w:rsidRPr="00020F94" w:rsidRDefault="00684372" w:rsidP="009435D5">
      <w:pPr>
        <w:pStyle w:val="NoSpacing"/>
        <w:numPr>
          <w:ilvl w:val="0"/>
          <w:numId w:val="28"/>
        </w:numPr>
        <w:rPr>
          <w:szCs w:val="22"/>
        </w:rPr>
      </w:pPr>
      <w:r w:rsidRPr="00020F94">
        <w:rPr>
          <w:szCs w:val="22"/>
        </w:rPr>
        <w:t xml:space="preserve">Learning about families and people who care for us </w:t>
      </w:r>
    </w:p>
    <w:p w14:paraId="5B649230" w14:textId="62CB4A0B" w:rsidR="00684372" w:rsidRPr="00020F94" w:rsidRDefault="00684372" w:rsidP="009435D5">
      <w:pPr>
        <w:pStyle w:val="NoSpacing"/>
        <w:numPr>
          <w:ilvl w:val="0"/>
          <w:numId w:val="28"/>
        </w:numPr>
        <w:rPr>
          <w:szCs w:val="22"/>
        </w:rPr>
      </w:pPr>
      <w:r w:rsidRPr="00020F94">
        <w:rPr>
          <w:szCs w:val="22"/>
        </w:rPr>
        <w:t>Understanding the importance of personal space and simple boundaries</w:t>
      </w:r>
    </w:p>
    <w:p w14:paraId="3C491C9F"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 xml:space="preserve">There is </w:t>
      </w:r>
      <w:r w:rsidRPr="00020F94">
        <w:rPr>
          <w:rFonts w:ascii="Arial" w:hAnsi="Arial" w:cs="Arial"/>
          <w:b/>
          <w:bCs/>
          <w:sz w:val="22"/>
          <w:szCs w:val="22"/>
        </w:rPr>
        <w:t>no teaching about sex</w:t>
      </w:r>
      <w:r w:rsidRPr="00020F94">
        <w:rPr>
          <w:rFonts w:ascii="Arial" w:hAnsi="Arial" w:cs="Arial"/>
          <w:sz w:val="22"/>
          <w:szCs w:val="22"/>
        </w:rPr>
        <w:t xml:space="preserve"> in Reception or Key Stage 1. Learning is delivered through stories, discussion, play-based activities and role play, using familiar situations that children can relate to.</w:t>
      </w:r>
    </w:p>
    <w:p w14:paraId="5BDBC9CA"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If parents have any questions about RSHE teaching at this stage, they are encouraged to speak to their child’s class teacher or the Headteacher.</w:t>
      </w:r>
    </w:p>
    <w:p w14:paraId="19D935E8" w14:textId="77777777" w:rsidR="00684372" w:rsidRPr="00020F94" w:rsidRDefault="00684372" w:rsidP="00684372">
      <w:pPr>
        <w:pStyle w:val="BodyText"/>
        <w:rPr>
          <w:rFonts w:ascii="Arial" w:hAnsi="Arial" w:cs="Arial"/>
          <w:sz w:val="22"/>
          <w:szCs w:val="22"/>
        </w:rPr>
      </w:pPr>
      <w:r w:rsidRPr="00A543ED">
        <w:rPr>
          <w:rFonts w:ascii="Arial" w:hAnsi="Arial" w:cs="Arial"/>
          <w:sz w:val="22"/>
          <w:szCs w:val="22"/>
        </w:rPr>
        <w:t xml:space="preserve">Parents have the right to request withdrawal from </w:t>
      </w:r>
      <w:r w:rsidRPr="00A543ED">
        <w:rPr>
          <w:rFonts w:ascii="Arial" w:hAnsi="Arial" w:cs="Arial"/>
          <w:b/>
          <w:bCs/>
          <w:sz w:val="22"/>
          <w:szCs w:val="22"/>
        </w:rPr>
        <w:t>non-statutory sex education</w:t>
      </w:r>
      <w:r w:rsidRPr="00A543ED">
        <w:rPr>
          <w:rFonts w:ascii="Arial" w:hAnsi="Arial" w:cs="Arial"/>
          <w:sz w:val="22"/>
          <w:szCs w:val="22"/>
        </w:rPr>
        <w:t xml:space="preserve"> if it is taught in upper Key Stage 2.</w:t>
      </w:r>
    </w:p>
    <w:p w14:paraId="3CF5D1DC" w14:textId="77777777" w:rsidR="00684372" w:rsidRPr="00020F94" w:rsidRDefault="001046BB" w:rsidP="00684372">
      <w:pPr>
        <w:rPr>
          <w:szCs w:val="22"/>
        </w:rPr>
      </w:pPr>
      <w:r>
        <w:rPr>
          <w:szCs w:val="22"/>
        </w:rPr>
        <w:pict w14:anchorId="6927EEAA">
          <v:rect id="_x0000_i1033" style="width:0;height:1.5pt" o:hralign="center" o:hrstd="t" o:hr="t"/>
        </w:pict>
      </w:r>
    </w:p>
    <w:p w14:paraId="3D80B0D3" w14:textId="77777777" w:rsidR="00684372" w:rsidRPr="00020F94" w:rsidRDefault="00684372" w:rsidP="00A543ED">
      <w:pPr>
        <w:pStyle w:val="Heading2"/>
        <w:numPr>
          <w:ilvl w:val="0"/>
          <w:numId w:val="0"/>
        </w:numPr>
        <w:rPr>
          <w:szCs w:val="22"/>
        </w:rPr>
      </w:pPr>
      <w:bookmarkStart w:id="14" w:name="monitoring-review-and-impact"/>
      <w:bookmarkEnd w:id="12"/>
      <w:bookmarkEnd w:id="13"/>
      <w:r w:rsidRPr="00020F94">
        <w:rPr>
          <w:szCs w:val="22"/>
        </w:rPr>
        <w:t>10. Monitoring, Review and Impact</w:t>
      </w:r>
    </w:p>
    <w:p w14:paraId="0D0C6892"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This policy will be reviewed annually and evaluated through pupil voice, staff feedback and parent consultation.</w:t>
      </w:r>
    </w:p>
    <w:p w14:paraId="30145B51" w14:textId="77777777" w:rsidR="00684372" w:rsidRPr="00020F94" w:rsidRDefault="00684372" w:rsidP="00684372">
      <w:pPr>
        <w:pStyle w:val="Heading3"/>
        <w:rPr>
          <w:szCs w:val="22"/>
        </w:rPr>
      </w:pPr>
      <w:bookmarkStart w:id="15" w:name="impact"/>
      <w:r w:rsidRPr="00020F94">
        <w:rPr>
          <w:szCs w:val="22"/>
        </w:rPr>
        <w:t>Impact</w:t>
      </w:r>
    </w:p>
    <w:p w14:paraId="7D4B08B9" w14:textId="77777777" w:rsidR="009435D5"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By the end of Year 6, as pupils transition to secondary school, we aspire that children: </w:t>
      </w:r>
    </w:p>
    <w:p w14:paraId="16517B41" w14:textId="77777777" w:rsidR="009435D5" w:rsidRPr="00020F94" w:rsidRDefault="00684372" w:rsidP="009435D5">
      <w:pPr>
        <w:pStyle w:val="NoSpacing"/>
        <w:numPr>
          <w:ilvl w:val="0"/>
          <w:numId w:val="29"/>
        </w:numPr>
        <w:rPr>
          <w:szCs w:val="22"/>
        </w:rPr>
      </w:pPr>
      <w:r w:rsidRPr="00020F94">
        <w:rPr>
          <w:szCs w:val="22"/>
        </w:rPr>
        <w:t xml:space="preserve">Achieve the age-appropriate standard at the end of Key Stage 2 </w:t>
      </w:r>
    </w:p>
    <w:p w14:paraId="04D2CA65" w14:textId="77777777" w:rsidR="009435D5" w:rsidRPr="00020F94" w:rsidRDefault="00684372" w:rsidP="009435D5">
      <w:pPr>
        <w:pStyle w:val="NoSpacing"/>
        <w:numPr>
          <w:ilvl w:val="0"/>
          <w:numId w:val="29"/>
        </w:numPr>
        <w:rPr>
          <w:szCs w:val="22"/>
        </w:rPr>
      </w:pPr>
      <w:r w:rsidRPr="00020F94">
        <w:rPr>
          <w:szCs w:val="22"/>
        </w:rPr>
        <w:t xml:space="preserve">Have a secure understanding of relationships and age-appropriate sexual knowledge </w:t>
      </w:r>
    </w:p>
    <w:p w14:paraId="180007B2" w14:textId="698094A1" w:rsidR="00684372" w:rsidRPr="00020F94" w:rsidRDefault="00684372" w:rsidP="009435D5">
      <w:pPr>
        <w:pStyle w:val="NoSpacing"/>
        <w:numPr>
          <w:ilvl w:val="0"/>
          <w:numId w:val="29"/>
        </w:numPr>
        <w:rPr>
          <w:szCs w:val="22"/>
        </w:rPr>
      </w:pPr>
      <w:r w:rsidRPr="00020F94">
        <w:rPr>
          <w:szCs w:val="22"/>
        </w:rPr>
        <w:t>Possess the skills and confidence to navigate relationships safely now and in the future</w:t>
      </w:r>
    </w:p>
    <w:p w14:paraId="12E4395D" w14:textId="77777777" w:rsidR="009435D5" w:rsidRPr="00020F94" w:rsidRDefault="00684372" w:rsidP="00684372">
      <w:pPr>
        <w:pStyle w:val="BodyText"/>
        <w:rPr>
          <w:rFonts w:ascii="Arial" w:hAnsi="Arial" w:cs="Arial"/>
          <w:sz w:val="22"/>
          <w:szCs w:val="22"/>
        </w:rPr>
      </w:pPr>
      <w:r w:rsidRPr="00020F94">
        <w:rPr>
          <w:rFonts w:ascii="Arial" w:hAnsi="Arial" w:cs="Arial"/>
          <w:sz w:val="22"/>
          <w:szCs w:val="22"/>
        </w:rPr>
        <w:t xml:space="preserve">Children will: </w:t>
      </w:r>
    </w:p>
    <w:p w14:paraId="4D709432" w14:textId="77777777" w:rsidR="009435D5" w:rsidRPr="00020F94" w:rsidRDefault="00684372" w:rsidP="009435D5">
      <w:pPr>
        <w:pStyle w:val="NoSpacing"/>
        <w:numPr>
          <w:ilvl w:val="0"/>
          <w:numId w:val="30"/>
        </w:numPr>
        <w:rPr>
          <w:szCs w:val="22"/>
        </w:rPr>
      </w:pPr>
      <w:r w:rsidRPr="00020F94">
        <w:rPr>
          <w:szCs w:val="22"/>
        </w:rPr>
        <w:t>Know more, remember more and understand more</w:t>
      </w:r>
    </w:p>
    <w:p w14:paraId="49B535FF" w14:textId="77777777" w:rsidR="009435D5" w:rsidRPr="00020F94" w:rsidRDefault="00684372" w:rsidP="009435D5">
      <w:pPr>
        <w:pStyle w:val="NoSpacing"/>
        <w:numPr>
          <w:ilvl w:val="0"/>
          <w:numId w:val="30"/>
        </w:numPr>
        <w:rPr>
          <w:szCs w:val="22"/>
        </w:rPr>
      </w:pPr>
      <w:r w:rsidRPr="00020F94">
        <w:rPr>
          <w:szCs w:val="22"/>
        </w:rPr>
        <w:t xml:space="preserve">Retain prior learning and make explicit connections between past and current learning </w:t>
      </w:r>
    </w:p>
    <w:p w14:paraId="7C2305DB" w14:textId="77777777" w:rsidR="009435D5" w:rsidRPr="00020F94" w:rsidRDefault="00684372" w:rsidP="009435D5">
      <w:pPr>
        <w:pStyle w:val="NoSpacing"/>
        <w:numPr>
          <w:ilvl w:val="0"/>
          <w:numId w:val="30"/>
        </w:numPr>
        <w:rPr>
          <w:szCs w:val="22"/>
        </w:rPr>
      </w:pPr>
      <w:r w:rsidRPr="00020F94">
        <w:rPr>
          <w:szCs w:val="22"/>
        </w:rPr>
        <w:t xml:space="preserve">Become confident individuals with positive body awareness </w:t>
      </w:r>
    </w:p>
    <w:p w14:paraId="1D22A795" w14:textId="77777777" w:rsidR="009435D5" w:rsidRPr="00C5676B" w:rsidRDefault="00684372" w:rsidP="009435D5">
      <w:pPr>
        <w:pStyle w:val="NoSpacing"/>
        <w:numPr>
          <w:ilvl w:val="0"/>
          <w:numId w:val="30"/>
        </w:numPr>
        <w:rPr>
          <w:szCs w:val="22"/>
        </w:rPr>
      </w:pPr>
      <w:r w:rsidRPr="00C5676B">
        <w:rPr>
          <w:szCs w:val="22"/>
        </w:rPr>
        <w:t>Have an in-depth understanding of how to keep themselves safe and health</w:t>
      </w:r>
    </w:p>
    <w:p w14:paraId="6C7395A7" w14:textId="77777777" w:rsidR="009435D5" w:rsidRPr="00C5676B" w:rsidRDefault="00684372" w:rsidP="009435D5">
      <w:pPr>
        <w:pStyle w:val="NoSpacing"/>
        <w:numPr>
          <w:ilvl w:val="0"/>
          <w:numId w:val="30"/>
        </w:numPr>
        <w:rPr>
          <w:szCs w:val="22"/>
        </w:rPr>
      </w:pPr>
      <w:r w:rsidRPr="00C5676B">
        <w:rPr>
          <w:szCs w:val="22"/>
        </w:rPr>
        <w:t xml:space="preserve">Forge and maintain positive relationships with a diverse range of families and friendship groups through respect, tolerance and understanding </w:t>
      </w:r>
    </w:p>
    <w:p w14:paraId="54340643" w14:textId="45BC8628" w:rsidR="00684372" w:rsidRPr="00020F94" w:rsidRDefault="00684372" w:rsidP="009435D5">
      <w:pPr>
        <w:pStyle w:val="NoSpacing"/>
        <w:numPr>
          <w:ilvl w:val="0"/>
          <w:numId w:val="30"/>
        </w:numPr>
        <w:rPr>
          <w:szCs w:val="22"/>
        </w:rPr>
      </w:pPr>
      <w:r w:rsidRPr="00020F94">
        <w:rPr>
          <w:szCs w:val="22"/>
        </w:rPr>
        <w:t>Understand and use correct and appropriate vocabulary confidently</w:t>
      </w:r>
    </w:p>
    <w:p w14:paraId="6AE126EF"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The governing body is responsible for ensuring the effective implementation of this policy.</w:t>
      </w:r>
    </w:p>
    <w:p w14:paraId="78462E88" w14:textId="77777777" w:rsidR="00684372" w:rsidRPr="00020F94" w:rsidRDefault="001046BB" w:rsidP="00684372">
      <w:pPr>
        <w:rPr>
          <w:szCs w:val="22"/>
        </w:rPr>
      </w:pPr>
      <w:r>
        <w:rPr>
          <w:szCs w:val="22"/>
        </w:rPr>
        <w:pict w14:anchorId="3BFBD7C2">
          <v:rect id="_x0000_i1034" style="width:0;height:1.5pt" o:hralign="center" o:hrstd="t" o:hr="t"/>
        </w:pict>
      </w:r>
    </w:p>
    <w:p w14:paraId="37741B5B" w14:textId="77777777" w:rsidR="00684372" w:rsidRPr="00020F94" w:rsidRDefault="00684372" w:rsidP="00C87FC6">
      <w:pPr>
        <w:pStyle w:val="Heading2"/>
        <w:numPr>
          <w:ilvl w:val="0"/>
          <w:numId w:val="0"/>
        </w:numPr>
        <w:rPr>
          <w:szCs w:val="22"/>
        </w:rPr>
      </w:pPr>
      <w:bookmarkStart w:id="16" w:name="X19e8b04ecfd8099d38642d10eea374077f6a63a"/>
      <w:bookmarkEnd w:id="14"/>
      <w:bookmarkEnd w:id="15"/>
      <w:r w:rsidRPr="00020F94">
        <w:rPr>
          <w:szCs w:val="22"/>
        </w:rPr>
        <w:lastRenderedPageBreak/>
        <w:t>11. Mapping RSHE to the 1Decision PSHE Scheme</w:t>
      </w:r>
    </w:p>
    <w:p w14:paraId="7C4A46F3" w14:textId="77777777" w:rsidR="00684372"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The RSHE curriculum at Mareham Le Fen C of E Primary School is delivered primarily through the </w:t>
      </w:r>
      <w:r w:rsidRPr="00020F94">
        <w:rPr>
          <w:rFonts w:ascii="Arial" w:hAnsi="Arial" w:cs="Arial"/>
          <w:b/>
          <w:bCs/>
          <w:sz w:val="22"/>
          <w:szCs w:val="22"/>
        </w:rPr>
        <w:t>1Decision PSHE scheme</w:t>
      </w:r>
      <w:r w:rsidRPr="00020F94">
        <w:rPr>
          <w:rFonts w:ascii="Arial" w:hAnsi="Arial" w:cs="Arial"/>
          <w:sz w:val="22"/>
          <w:szCs w:val="22"/>
        </w:rPr>
        <w:t>, which provides a progressive, age-appropriate framework fully aligned with statutory Relationships Education and Health Education requirements.</w:t>
      </w:r>
    </w:p>
    <w:p w14:paraId="203F12C8" w14:textId="77777777" w:rsidR="00020F94" w:rsidRPr="00020F94" w:rsidRDefault="00684372" w:rsidP="00684372">
      <w:pPr>
        <w:pStyle w:val="BodyText"/>
        <w:rPr>
          <w:rFonts w:ascii="Arial" w:hAnsi="Arial" w:cs="Arial"/>
          <w:sz w:val="22"/>
          <w:szCs w:val="22"/>
        </w:rPr>
      </w:pPr>
      <w:r w:rsidRPr="00020F94">
        <w:rPr>
          <w:rFonts w:ascii="Arial" w:hAnsi="Arial" w:cs="Arial"/>
          <w:sz w:val="22"/>
          <w:szCs w:val="22"/>
        </w:rPr>
        <w:t>The 1Decision scheme supports our RSHE aims by:</w:t>
      </w:r>
    </w:p>
    <w:p w14:paraId="192A74BD" w14:textId="77777777" w:rsidR="00020F94" w:rsidRPr="00020F94" w:rsidRDefault="00684372" w:rsidP="00020F94">
      <w:pPr>
        <w:pStyle w:val="NoSpacing"/>
        <w:numPr>
          <w:ilvl w:val="0"/>
          <w:numId w:val="31"/>
        </w:numPr>
        <w:rPr>
          <w:szCs w:val="22"/>
        </w:rPr>
      </w:pPr>
      <w:r w:rsidRPr="00020F94">
        <w:rPr>
          <w:szCs w:val="22"/>
        </w:rPr>
        <w:t xml:space="preserve">Teaching positive relationships, emotions and wellbeing from Reception to Year 6 </w:t>
      </w:r>
    </w:p>
    <w:p w14:paraId="29D313BE" w14:textId="77777777" w:rsidR="00020F94" w:rsidRPr="00020F94" w:rsidRDefault="00684372" w:rsidP="00020F94">
      <w:pPr>
        <w:pStyle w:val="NoSpacing"/>
        <w:numPr>
          <w:ilvl w:val="0"/>
          <w:numId w:val="31"/>
        </w:numPr>
        <w:rPr>
          <w:szCs w:val="22"/>
        </w:rPr>
      </w:pPr>
      <w:r w:rsidRPr="00020F94">
        <w:rPr>
          <w:szCs w:val="22"/>
        </w:rPr>
        <w:t xml:space="preserve">Supporting children to recognise safe and unsafe situations </w:t>
      </w:r>
    </w:p>
    <w:p w14:paraId="64A977FA" w14:textId="77777777" w:rsidR="00020F94" w:rsidRPr="00020F94" w:rsidRDefault="00684372" w:rsidP="00020F94">
      <w:pPr>
        <w:pStyle w:val="NoSpacing"/>
        <w:numPr>
          <w:ilvl w:val="0"/>
          <w:numId w:val="31"/>
        </w:numPr>
        <w:rPr>
          <w:szCs w:val="22"/>
        </w:rPr>
      </w:pPr>
      <w:r w:rsidRPr="00020F94">
        <w:rPr>
          <w:szCs w:val="22"/>
        </w:rPr>
        <w:t xml:space="preserve">Developing resilience, self-esteem and emotional literacy </w:t>
      </w:r>
    </w:p>
    <w:p w14:paraId="183601FA" w14:textId="77777777" w:rsidR="00020F94" w:rsidRPr="00020F94" w:rsidRDefault="00684372" w:rsidP="00020F94">
      <w:pPr>
        <w:pStyle w:val="NoSpacing"/>
        <w:numPr>
          <w:ilvl w:val="0"/>
          <w:numId w:val="31"/>
        </w:numPr>
        <w:rPr>
          <w:szCs w:val="22"/>
        </w:rPr>
      </w:pPr>
      <w:r w:rsidRPr="00020F94">
        <w:rPr>
          <w:szCs w:val="22"/>
        </w:rPr>
        <w:t>Promoting respect, diversity and inclusion</w:t>
      </w:r>
    </w:p>
    <w:p w14:paraId="4890D0C3" w14:textId="6AF69C33" w:rsidR="00684372" w:rsidRPr="00020F94" w:rsidRDefault="00684372" w:rsidP="00020F94">
      <w:pPr>
        <w:pStyle w:val="NoSpacing"/>
        <w:numPr>
          <w:ilvl w:val="0"/>
          <w:numId w:val="31"/>
        </w:numPr>
        <w:rPr>
          <w:szCs w:val="22"/>
        </w:rPr>
      </w:pPr>
      <w:r w:rsidRPr="00020F94">
        <w:rPr>
          <w:szCs w:val="22"/>
        </w:rPr>
        <w:t>Encouraging responsible decision-making both online and offline</w:t>
      </w:r>
    </w:p>
    <w:p w14:paraId="1FBD3E03" w14:textId="77777777" w:rsidR="00020F94" w:rsidRPr="00020F94" w:rsidRDefault="00020F94" w:rsidP="00020F94">
      <w:pPr>
        <w:pStyle w:val="NoSpacing"/>
        <w:ind w:left="0" w:firstLine="0"/>
        <w:rPr>
          <w:szCs w:val="22"/>
        </w:rPr>
      </w:pPr>
    </w:p>
    <w:p w14:paraId="76A5A5AC" w14:textId="77777777" w:rsidR="00684372" w:rsidRPr="00020F94" w:rsidRDefault="00684372" w:rsidP="00684372">
      <w:pPr>
        <w:pStyle w:val="Heading3"/>
        <w:rPr>
          <w:szCs w:val="22"/>
        </w:rPr>
      </w:pPr>
      <w:bookmarkStart w:id="17" w:name="coverage-across-the-school"/>
      <w:r w:rsidRPr="00020F94">
        <w:rPr>
          <w:szCs w:val="22"/>
        </w:rPr>
        <w:t>Coverage Across the School</w:t>
      </w:r>
    </w:p>
    <w:p w14:paraId="4BD1B9B6" w14:textId="77777777" w:rsidR="00684372" w:rsidRPr="00020F94" w:rsidRDefault="00684372" w:rsidP="00684372">
      <w:pPr>
        <w:pStyle w:val="Compact"/>
        <w:numPr>
          <w:ilvl w:val="0"/>
          <w:numId w:val="15"/>
        </w:numPr>
        <w:rPr>
          <w:rFonts w:ascii="Arial" w:hAnsi="Arial" w:cs="Arial"/>
          <w:sz w:val="22"/>
          <w:szCs w:val="22"/>
        </w:rPr>
      </w:pPr>
      <w:r w:rsidRPr="00020F94">
        <w:rPr>
          <w:rFonts w:ascii="Arial" w:hAnsi="Arial" w:cs="Arial"/>
          <w:b/>
          <w:bCs/>
          <w:sz w:val="22"/>
          <w:szCs w:val="22"/>
        </w:rPr>
        <w:t>Reception / KS1:</w:t>
      </w:r>
      <w:r w:rsidRPr="00020F94">
        <w:rPr>
          <w:rFonts w:ascii="Arial" w:hAnsi="Arial" w:cs="Arial"/>
          <w:sz w:val="22"/>
          <w:szCs w:val="22"/>
        </w:rPr>
        <w:t xml:space="preserve"> Focus on friendships, feelings, kindness, families, simple rules and boundaries</w:t>
      </w:r>
    </w:p>
    <w:p w14:paraId="47CE4944" w14:textId="77777777" w:rsidR="00684372" w:rsidRPr="00020F94" w:rsidRDefault="00684372" w:rsidP="00684372">
      <w:pPr>
        <w:pStyle w:val="Compact"/>
        <w:numPr>
          <w:ilvl w:val="0"/>
          <w:numId w:val="15"/>
        </w:numPr>
        <w:rPr>
          <w:rFonts w:ascii="Arial" w:hAnsi="Arial" w:cs="Arial"/>
          <w:sz w:val="22"/>
          <w:szCs w:val="22"/>
        </w:rPr>
      </w:pPr>
      <w:r w:rsidRPr="00020F94">
        <w:rPr>
          <w:rFonts w:ascii="Arial" w:hAnsi="Arial" w:cs="Arial"/>
          <w:b/>
          <w:bCs/>
          <w:sz w:val="22"/>
          <w:szCs w:val="22"/>
        </w:rPr>
        <w:t>Lower KS2:</w:t>
      </w:r>
      <w:r w:rsidRPr="00020F94">
        <w:rPr>
          <w:rFonts w:ascii="Arial" w:hAnsi="Arial" w:cs="Arial"/>
          <w:sz w:val="22"/>
          <w:szCs w:val="22"/>
        </w:rPr>
        <w:t xml:space="preserve"> Builds understanding of relationships, managing emotions, online safety and personal responsibility</w:t>
      </w:r>
    </w:p>
    <w:p w14:paraId="4FDDA0DA" w14:textId="77777777" w:rsidR="00684372" w:rsidRPr="00020F94" w:rsidRDefault="00684372" w:rsidP="00684372">
      <w:pPr>
        <w:pStyle w:val="Compact"/>
        <w:numPr>
          <w:ilvl w:val="0"/>
          <w:numId w:val="15"/>
        </w:numPr>
        <w:rPr>
          <w:rFonts w:ascii="Arial" w:hAnsi="Arial" w:cs="Arial"/>
          <w:sz w:val="22"/>
          <w:szCs w:val="22"/>
        </w:rPr>
      </w:pPr>
      <w:r w:rsidRPr="00020F94">
        <w:rPr>
          <w:rFonts w:ascii="Arial" w:hAnsi="Arial" w:cs="Arial"/>
          <w:b/>
          <w:bCs/>
          <w:sz w:val="22"/>
          <w:szCs w:val="22"/>
        </w:rPr>
        <w:t>Upper KS2:</w:t>
      </w:r>
      <w:r w:rsidRPr="00020F94">
        <w:rPr>
          <w:rFonts w:ascii="Arial" w:hAnsi="Arial" w:cs="Arial"/>
          <w:sz w:val="22"/>
          <w:szCs w:val="22"/>
        </w:rPr>
        <w:t xml:space="preserve"> Explores more complex relationships, peer influence, puberty (where taught), wellbeing and preparation for transition to secondary school</w:t>
      </w:r>
    </w:p>
    <w:p w14:paraId="46F34E82" w14:textId="77777777" w:rsidR="00020F94" w:rsidRPr="00020F94" w:rsidRDefault="00684372" w:rsidP="00684372">
      <w:pPr>
        <w:pStyle w:val="FirstParagraph"/>
        <w:rPr>
          <w:rFonts w:ascii="Arial" w:hAnsi="Arial" w:cs="Arial"/>
          <w:sz w:val="22"/>
          <w:szCs w:val="22"/>
        </w:rPr>
      </w:pPr>
      <w:r w:rsidRPr="00020F94">
        <w:rPr>
          <w:rFonts w:ascii="Arial" w:hAnsi="Arial" w:cs="Arial"/>
          <w:sz w:val="22"/>
          <w:szCs w:val="22"/>
        </w:rPr>
        <w:t>1Decision lessons are complemented by:</w:t>
      </w:r>
    </w:p>
    <w:p w14:paraId="5F5D5A0F" w14:textId="77777777" w:rsidR="00020F94" w:rsidRPr="00020F94" w:rsidRDefault="00684372" w:rsidP="00020F94">
      <w:pPr>
        <w:pStyle w:val="NoSpacing"/>
        <w:numPr>
          <w:ilvl w:val="0"/>
          <w:numId w:val="32"/>
        </w:numPr>
        <w:rPr>
          <w:szCs w:val="22"/>
        </w:rPr>
      </w:pPr>
      <w:r w:rsidRPr="00020F94">
        <w:rPr>
          <w:szCs w:val="22"/>
        </w:rPr>
        <w:t xml:space="preserve">Collective worship and assemblies </w:t>
      </w:r>
    </w:p>
    <w:p w14:paraId="60B816C1" w14:textId="77777777" w:rsidR="00020F94" w:rsidRPr="00020F94" w:rsidRDefault="00684372" w:rsidP="00020F94">
      <w:pPr>
        <w:pStyle w:val="NoSpacing"/>
        <w:numPr>
          <w:ilvl w:val="0"/>
          <w:numId w:val="32"/>
        </w:numPr>
        <w:rPr>
          <w:szCs w:val="22"/>
        </w:rPr>
      </w:pPr>
      <w:r w:rsidRPr="00020F94">
        <w:rPr>
          <w:szCs w:val="22"/>
        </w:rPr>
        <w:t xml:space="preserve">Links to British values and Christian values </w:t>
      </w:r>
    </w:p>
    <w:p w14:paraId="04709B4C" w14:textId="3C31E201" w:rsidR="00684372" w:rsidRPr="00020F94" w:rsidRDefault="00684372" w:rsidP="00020F94">
      <w:pPr>
        <w:pStyle w:val="NoSpacing"/>
        <w:numPr>
          <w:ilvl w:val="0"/>
          <w:numId w:val="32"/>
        </w:numPr>
        <w:rPr>
          <w:szCs w:val="22"/>
        </w:rPr>
      </w:pPr>
      <w:r w:rsidRPr="00020F94">
        <w:rPr>
          <w:szCs w:val="22"/>
        </w:rPr>
        <w:t>Enrichment opportunities and themed days</w:t>
      </w:r>
    </w:p>
    <w:p w14:paraId="6F026CC0" w14:textId="77777777" w:rsidR="00684372" w:rsidRPr="00020F94" w:rsidRDefault="00684372" w:rsidP="00684372">
      <w:pPr>
        <w:pStyle w:val="BodyText"/>
        <w:rPr>
          <w:rFonts w:ascii="Arial" w:hAnsi="Arial" w:cs="Arial"/>
          <w:sz w:val="22"/>
          <w:szCs w:val="22"/>
        </w:rPr>
      </w:pPr>
      <w:r w:rsidRPr="00020F94">
        <w:rPr>
          <w:rFonts w:ascii="Arial" w:hAnsi="Arial" w:cs="Arial"/>
          <w:sz w:val="22"/>
          <w:szCs w:val="22"/>
        </w:rPr>
        <w:t>Teachers adapt 1Decision materials to meet the needs of all learners, including those with SEND, ensuring lessons remain inclusive and accessible.</w:t>
      </w:r>
    </w:p>
    <w:p w14:paraId="4B130027" w14:textId="77777777" w:rsidR="00684372" w:rsidRPr="00020F94" w:rsidRDefault="001046BB" w:rsidP="00684372">
      <w:pPr>
        <w:rPr>
          <w:szCs w:val="22"/>
        </w:rPr>
      </w:pPr>
      <w:r>
        <w:rPr>
          <w:szCs w:val="22"/>
        </w:rPr>
        <w:pict w14:anchorId="47910BD0">
          <v:rect id="_x0000_i1035" style="width:0;height:1.5pt" o:hralign="center" o:hrstd="t" o:hr="t"/>
        </w:pict>
      </w:r>
    </w:p>
    <w:p w14:paraId="32F9C27E" w14:textId="77777777" w:rsidR="00684372" w:rsidRPr="00020F94" w:rsidRDefault="00684372" w:rsidP="00C87FC6">
      <w:pPr>
        <w:pStyle w:val="Heading2"/>
        <w:numPr>
          <w:ilvl w:val="0"/>
          <w:numId w:val="0"/>
        </w:numPr>
        <w:rPr>
          <w:szCs w:val="22"/>
        </w:rPr>
      </w:pPr>
      <w:bookmarkStart w:id="18" w:name="policy-links"/>
      <w:bookmarkEnd w:id="16"/>
      <w:bookmarkEnd w:id="17"/>
      <w:r w:rsidRPr="00020F94">
        <w:rPr>
          <w:szCs w:val="22"/>
        </w:rPr>
        <w:t>12. Policy Links</w:t>
      </w:r>
    </w:p>
    <w:p w14:paraId="1C2880CC" w14:textId="77777777" w:rsidR="000E3996" w:rsidRPr="00020F94" w:rsidRDefault="00684372" w:rsidP="00684372">
      <w:pPr>
        <w:pStyle w:val="FirstParagraph"/>
        <w:rPr>
          <w:rFonts w:ascii="Arial" w:hAnsi="Arial" w:cs="Arial"/>
          <w:sz w:val="22"/>
          <w:szCs w:val="22"/>
        </w:rPr>
      </w:pPr>
      <w:r w:rsidRPr="00020F94">
        <w:rPr>
          <w:rFonts w:ascii="Arial" w:hAnsi="Arial" w:cs="Arial"/>
          <w:sz w:val="22"/>
          <w:szCs w:val="22"/>
        </w:rPr>
        <w:t xml:space="preserve">This policy should be read alongside: </w:t>
      </w:r>
    </w:p>
    <w:p w14:paraId="649630E3" w14:textId="77777777" w:rsidR="000E3996" w:rsidRPr="00020F94" w:rsidRDefault="00684372" w:rsidP="000E3996">
      <w:pPr>
        <w:pStyle w:val="FirstParagraph"/>
        <w:numPr>
          <w:ilvl w:val="0"/>
          <w:numId w:val="15"/>
        </w:numPr>
        <w:rPr>
          <w:rFonts w:ascii="Arial" w:hAnsi="Arial" w:cs="Arial"/>
          <w:sz w:val="22"/>
          <w:szCs w:val="22"/>
        </w:rPr>
      </w:pPr>
      <w:r w:rsidRPr="00020F94">
        <w:rPr>
          <w:rFonts w:ascii="Arial" w:hAnsi="Arial" w:cs="Arial"/>
          <w:sz w:val="22"/>
          <w:szCs w:val="22"/>
        </w:rPr>
        <w:t>Safeguarding and Child Protection Policy</w:t>
      </w:r>
    </w:p>
    <w:p w14:paraId="1E7004C9" w14:textId="77777777" w:rsidR="000E3996" w:rsidRPr="00020F94" w:rsidRDefault="00684372" w:rsidP="000E3996">
      <w:pPr>
        <w:pStyle w:val="FirstParagraph"/>
        <w:numPr>
          <w:ilvl w:val="0"/>
          <w:numId w:val="15"/>
        </w:numPr>
        <w:rPr>
          <w:rFonts w:ascii="Arial" w:hAnsi="Arial" w:cs="Arial"/>
          <w:sz w:val="22"/>
          <w:szCs w:val="22"/>
        </w:rPr>
      </w:pPr>
      <w:r w:rsidRPr="00020F94">
        <w:rPr>
          <w:rFonts w:ascii="Arial" w:hAnsi="Arial" w:cs="Arial"/>
          <w:sz w:val="22"/>
          <w:szCs w:val="22"/>
        </w:rPr>
        <w:t xml:space="preserve">Behaviour Policy </w:t>
      </w:r>
    </w:p>
    <w:p w14:paraId="60E016A0" w14:textId="77777777" w:rsidR="000E3996" w:rsidRPr="00020F94" w:rsidRDefault="00684372" w:rsidP="000E3996">
      <w:pPr>
        <w:pStyle w:val="FirstParagraph"/>
        <w:numPr>
          <w:ilvl w:val="0"/>
          <w:numId w:val="15"/>
        </w:numPr>
        <w:rPr>
          <w:rFonts w:ascii="Arial" w:hAnsi="Arial" w:cs="Arial"/>
          <w:sz w:val="22"/>
          <w:szCs w:val="22"/>
        </w:rPr>
      </w:pPr>
      <w:r w:rsidRPr="00020F94">
        <w:rPr>
          <w:rFonts w:ascii="Arial" w:hAnsi="Arial" w:cs="Arial"/>
          <w:sz w:val="22"/>
          <w:szCs w:val="22"/>
        </w:rPr>
        <w:t>Anti</w:t>
      </w:r>
      <w:r w:rsidRPr="00020F94">
        <w:rPr>
          <w:rFonts w:ascii="Cambria Math" w:hAnsi="Cambria Math" w:cs="Cambria Math"/>
          <w:sz w:val="22"/>
          <w:szCs w:val="22"/>
        </w:rPr>
        <w:t>‑</w:t>
      </w:r>
      <w:r w:rsidRPr="00020F94">
        <w:rPr>
          <w:rFonts w:ascii="Arial" w:hAnsi="Arial" w:cs="Arial"/>
          <w:sz w:val="22"/>
          <w:szCs w:val="22"/>
        </w:rPr>
        <w:t xml:space="preserve">Bullying Policy </w:t>
      </w:r>
    </w:p>
    <w:p w14:paraId="50112353" w14:textId="77777777" w:rsidR="000E3996" w:rsidRPr="00020F94" w:rsidRDefault="00684372" w:rsidP="000E3996">
      <w:pPr>
        <w:pStyle w:val="FirstParagraph"/>
        <w:numPr>
          <w:ilvl w:val="0"/>
          <w:numId w:val="15"/>
        </w:numPr>
        <w:rPr>
          <w:rFonts w:ascii="Arial" w:hAnsi="Arial" w:cs="Arial"/>
          <w:sz w:val="22"/>
          <w:szCs w:val="22"/>
        </w:rPr>
      </w:pPr>
      <w:r w:rsidRPr="00020F94">
        <w:rPr>
          <w:rFonts w:ascii="Arial" w:hAnsi="Arial" w:cs="Arial"/>
          <w:sz w:val="22"/>
          <w:szCs w:val="22"/>
        </w:rPr>
        <w:t xml:space="preserve">Equality Policy </w:t>
      </w:r>
    </w:p>
    <w:p w14:paraId="32A72BF3" w14:textId="6BCA6EFF" w:rsidR="00684372" w:rsidRPr="00020F94" w:rsidRDefault="00684372" w:rsidP="000E3996">
      <w:pPr>
        <w:pStyle w:val="FirstParagraph"/>
        <w:numPr>
          <w:ilvl w:val="0"/>
          <w:numId w:val="15"/>
        </w:numPr>
        <w:rPr>
          <w:rFonts w:ascii="Arial" w:hAnsi="Arial" w:cs="Arial"/>
          <w:sz w:val="22"/>
          <w:szCs w:val="22"/>
        </w:rPr>
      </w:pPr>
      <w:r w:rsidRPr="00020F94">
        <w:rPr>
          <w:rFonts w:ascii="Arial" w:hAnsi="Arial" w:cs="Arial"/>
          <w:sz w:val="22"/>
          <w:szCs w:val="22"/>
        </w:rPr>
        <w:t>PSHE Policy</w:t>
      </w:r>
    </w:p>
    <w:p w14:paraId="524DCA64" w14:textId="77777777" w:rsidR="00684372" w:rsidRDefault="001046BB" w:rsidP="00684372">
      <w:r>
        <w:pict w14:anchorId="227EF857">
          <v:rect id="_x0000_i1036" style="width:0;height:1.5pt" o:hralign="center" o:hrstd="t" o:hr="t"/>
        </w:pict>
      </w:r>
      <w:bookmarkEnd w:id="18"/>
    </w:p>
    <w:sectPr w:rsidR="00684372" w:rsidSect="00684372">
      <w:footerReference w:type="even" r:id="rId11"/>
      <w:footerReference w:type="default" r:id="rId12"/>
      <w:footerReference w:type="first" r:id="rId13"/>
      <w:pgSz w:w="11899" w:h="16841"/>
      <w:pgMar w:top="573" w:right="722" w:bottom="345"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8D25" w14:textId="77777777" w:rsidR="001046BB" w:rsidRDefault="001046BB">
      <w:pPr>
        <w:spacing w:after="0" w:line="240" w:lineRule="auto"/>
      </w:pPr>
      <w:r>
        <w:separator/>
      </w:r>
    </w:p>
  </w:endnote>
  <w:endnote w:type="continuationSeparator" w:id="0">
    <w:p w14:paraId="0BAEC4BC" w14:textId="77777777" w:rsidR="001046BB" w:rsidRDefault="0010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1027" w14:textId="77777777" w:rsidR="00362818" w:rsidRDefault="0036281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2ECB" w14:textId="77777777" w:rsidR="00362818" w:rsidRDefault="0036281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0E31" w14:textId="77777777" w:rsidR="00362818" w:rsidRDefault="0036281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3013" w14:textId="77777777" w:rsidR="001046BB" w:rsidRDefault="001046BB">
      <w:pPr>
        <w:spacing w:after="0" w:line="240" w:lineRule="auto"/>
      </w:pPr>
      <w:r>
        <w:separator/>
      </w:r>
    </w:p>
  </w:footnote>
  <w:footnote w:type="continuationSeparator" w:id="0">
    <w:p w14:paraId="00702C76" w14:textId="77777777" w:rsidR="001046BB" w:rsidRDefault="0010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9E4AE2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310D9"/>
    <w:multiLevelType w:val="hybridMultilevel"/>
    <w:tmpl w:val="EA5ED38C"/>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 w15:restartNumberingAfterBreak="0">
    <w:nsid w:val="00DE718F"/>
    <w:multiLevelType w:val="hybridMultilevel"/>
    <w:tmpl w:val="A3C672A0"/>
    <w:lvl w:ilvl="0" w:tplc="C3227080">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48FC4">
      <w:start w:val="1"/>
      <w:numFmt w:val="bullet"/>
      <w:lvlText w:val="o"/>
      <w:lvlJc w:val="left"/>
      <w:pPr>
        <w:ind w:left="19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2253AC">
      <w:start w:val="1"/>
      <w:numFmt w:val="bullet"/>
      <w:lvlText w:val="▪"/>
      <w:lvlJc w:val="left"/>
      <w:pPr>
        <w:ind w:left="2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C671C4">
      <w:start w:val="1"/>
      <w:numFmt w:val="bullet"/>
      <w:lvlText w:val="•"/>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89066">
      <w:start w:val="1"/>
      <w:numFmt w:val="bullet"/>
      <w:lvlText w:val="o"/>
      <w:lvlJc w:val="left"/>
      <w:pPr>
        <w:ind w:left="4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7C46DC">
      <w:start w:val="1"/>
      <w:numFmt w:val="bullet"/>
      <w:lvlText w:val="▪"/>
      <w:lvlJc w:val="left"/>
      <w:pPr>
        <w:ind w:left="4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7C25F0">
      <w:start w:val="1"/>
      <w:numFmt w:val="bullet"/>
      <w:lvlText w:val="•"/>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67E54">
      <w:start w:val="1"/>
      <w:numFmt w:val="bullet"/>
      <w:lvlText w:val="o"/>
      <w:lvlJc w:val="left"/>
      <w:pPr>
        <w:ind w:left="6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47B3A">
      <w:start w:val="1"/>
      <w:numFmt w:val="bullet"/>
      <w:lvlText w:val="▪"/>
      <w:lvlJc w:val="left"/>
      <w:pPr>
        <w:ind w:left="6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763311"/>
    <w:multiLevelType w:val="hybridMultilevel"/>
    <w:tmpl w:val="B8F4E600"/>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4" w15:restartNumberingAfterBreak="0">
    <w:nsid w:val="057D323E"/>
    <w:multiLevelType w:val="hybridMultilevel"/>
    <w:tmpl w:val="66CC0676"/>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5" w15:restartNumberingAfterBreak="0">
    <w:nsid w:val="06D83B39"/>
    <w:multiLevelType w:val="hybridMultilevel"/>
    <w:tmpl w:val="8D2AE686"/>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6" w15:restartNumberingAfterBreak="0">
    <w:nsid w:val="0A64624B"/>
    <w:multiLevelType w:val="hybridMultilevel"/>
    <w:tmpl w:val="39222114"/>
    <w:lvl w:ilvl="0" w:tplc="4B6250E0">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A220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82B5E2">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6ABC7E">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D0A19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140126">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EA356">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B6747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EC350">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DB2B14"/>
    <w:multiLevelType w:val="hybridMultilevel"/>
    <w:tmpl w:val="C032E2AA"/>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8" w15:restartNumberingAfterBreak="0">
    <w:nsid w:val="0B920732"/>
    <w:multiLevelType w:val="hybridMultilevel"/>
    <w:tmpl w:val="5204DF90"/>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9" w15:restartNumberingAfterBreak="0">
    <w:nsid w:val="13BA6A0D"/>
    <w:multiLevelType w:val="multilevel"/>
    <w:tmpl w:val="782EF978"/>
    <w:lvl w:ilvl="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9C4FE1"/>
    <w:multiLevelType w:val="hybridMultilevel"/>
    <w:tmpl w:val="788ACDBC"/>
    <w:lvl w:ilvl="0" w:tplc="40E02402">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BA688C">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92B044">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8A9E0A">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E6BD9E">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83552">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CAA3A">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C795A">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0A3F0">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3462A2"/>
    <w:multiLevelType w:val="hybridMultilevel"/>
    <w:tmpl w:val="38AEBB52"/>
    <w:lvl w:ilvl="0" w:tplc="A77A7640">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4C2D8">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08650">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02FCB8">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A9F88">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4C6F5E">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02DD16">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50165E">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8EB53A">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8E443C"/>
    <w:multiLevelType w:val="hybridMultilevel"/>
    <w:tmpl w:val="E68C370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3" w15:restartNumberingAfterBreak="0">
    <w:nsid w:val="26FF3EB4"/>
    <w:multiLevelType w:val="hybridMultilevel"/>
    <w:tmpl w:val="84926E48"/>
    <w:lvl w:ilvl="0" w:tplc="54A4AC58">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E84AF2">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B8D4A8">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4A8FD4">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108A72">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56EAEE">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48BF82">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44144">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F61DD0">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AD248A"/>
    <w:multiLevelType w:val="hybridMultilevel"/>
    <w:tmpl w:val="E55E0C08"/>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5" w15:restartNumberingAfterBreak="0">
    <w:nsid w:val="29060F34"/>
    <w:multiLevelType w:val="hybridMultilevel"/>
    <w:tmpl w:val="DDCA30AC"/>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6" w15:restartNumberingAfterBreak="0">
    <w:nsid w:val="2F9101F2"/>
    <w:multiLevelType w:val="hybridMultilevel"/>
    <w:tmpl w:val="8F7AAF5A"/>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7" w15:restartNumberingAfterBreak="0">
    <w:nsid w:val="35693B74"/>
    <w:multiLevelType w:val="hybridMultilevel"/>
    <w:tmpl w:val="04544D50"/>
    <w:lvl w:ilvl="0" w:tplc="80D28216">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FACFC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8C056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9827B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16951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E85F6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8A222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F4ABE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682B2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EB32356"/>
    <w:multiLevelType w:val="hybridMultilevel"/>
    <w:tmpl w:val="9DF4122C"/>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9" w15:restartNumberingAfterBreak="0">
    <w:nsid w:val="3F1C4326"/>
    <w:multiLevelType w:val="hybridMultilevel"/>
    <w:tmpl w:val="B67C266A"/>
    <w:lvl w:ilvl="0" w:tplc="146A6C1E">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CC4A6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B8E27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AC26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5A962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982B8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24C17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0FAB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5C5B4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3F5F3C"/>
    <w:multiLevelType w:val="hybridMultilevel"/>
    <w:tmpl w:val="AFB891DE"/>
    <w:lvl w:ilvl="0" w:tplc="82903462">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ACFB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45704">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BA37D4">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D60960">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48CA6C">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E887EE">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CE524">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683672">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715C3B"/>
    <w:multiLevelType w:val="hybridMultilevel"/>
    <w:tmpl w:val="194A8CE0"/>
    <w:lvl w:ilvl="0" w:tplc="08121E2C">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D6604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3E2F6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DEAA3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763D3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D8C4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7A74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BC4A5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82B0A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D4F262C"/>
    <w:multiLevelType w:val="hybridMultilevel"/>
    <w:tmpl w:val="50B6D928"/>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3" w15:restartNumberingAfterBreak="0">
    <w:nsid w:val="527D39AF"/>
    <w:multiLevelType w:val="hybridMultilevel"/>
    <w:tmpl w:val="55B8FF8A"/>
    <w:lvl w:ilvl="0" w:tplc="EA82432A">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DA86A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7E170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D865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D4857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70C79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8AC3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A2048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D8438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433613D"/>
    <w:multiLevelType w:val="hybridMultilevel"/>
    <w:tmpl w:val="54CA2048"/>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5" w15:restartNumberingAfterBreak="0">
    <w:nsid w:val="54C84399"/>
    <w:multiLevelType w:val="hybridMultilevel"/>
    <w:tmpl w:val="F802FEC8"/>
    <w:lvl w:ilvl="0" w:tplc="DB328A32">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74E8CC">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CACD0C">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D2B61E">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CC7D2">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2C41C2">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909720">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C44BDE">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4EA116">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F04B29"/>
    <w:multiLevelType w:val="hybridMultilevel"/>
    <w:tmpl w:val="2E9211B2"/>
    <w:lvl w:ilvl="0" w:tplc="37922DA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7E647C">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205A22">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0EA89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4662AA">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A23CEE">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10D934">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E4D2E">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D8955C">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BA01ED"/>
    <w:multiLevelType w:val="hybridMultilevel"/>
    <w:tmpl w:val="256E773C"/>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8" w15:restartNumberingAfterBreak="0">
    <w:nsid w:val="65E13BE8"/>
    <w:multiLevelType w:val="hybridMultilevel"/>
    <w:tmpl w:val="0CF20AD2"/>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9" w15:restartNumberingAfterBreak="0">
    <w:nsid w:val="67921408"/>
    <w:multiLevelType w:val="hybridMultilevel"/>
    <w:tmpl w:val="38A6C082"/>
    <w:lvl w:ilvl="0" w:tplc="C5A865C0">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28684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2C858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06CCC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168D1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3A252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A8A87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A4DE1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22053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31B2F37"/>
    <w:multiLevelType w:val="hybridMultilevel"/>
    <w:tmpl w:val="12F236B6"/>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31" w15:restartNumberingAfterBreak="0">
    <w:nsid w:val="736E21D3"/>
    <w:multiLevelType w:val="hybridMultilevel"/>
    <w:tmpl w:val="9FB8C1D8"/>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num w:numId="1" w16cid:durableId="16272064">
    <w:abstractNumId w:val="10"/>
  </w:num>
  <w:num w:numId="2" w16cid:durableId="577524503">
    <w:abstractNumId w:val="13"/>
  </w:num>
  <w:num w:numId="3" w16cid:durableId="985931262">
    <w:abstractNumId w:val="6"/>
  </w:num>
  <w:num w:numId="4" w16cid:durableId="818111299">
    <w:abstractNumId w:val="26"/>
  </w:num>
  <w:num w:numId="5" w16cid:durableId="1939561166">
    <w:abstractNumId w:val="25"/>
  </w:num>
  <w:num w:numId="6" w16cid:durableId="328141858">
    <w:abstractNumId w:val="11"/>
  </w:num>
  <w:num w:numId="7" w16cid:durableId="985889697">
    <w:abstractNumId w:val="2"/>
  </w:num>
  <w:num w:numId="8" w16cid:durableId="1123503144">
    <w:abstractNumId w:val="20"/>
  </w:num>
  <w:num w:numId="9" w16cid:durableId="1672677173">
    <w:abstractNumId w:val="23"/>
  </w:num>
  <w:num w:numId="10" w16cid:durableId="1886327427">
    <w:abstractNumId w:val="29"/>
  </w:num>
  <w:num w:numId="11" w16cid:durableId="1143162973">
    <w:abstractNumId w:val="21"/>
  </w:num>
  <w:num w:numId="12" w16cid:durableId="1071149273">
    <w:abstractNumId w:val="17"/>
  </w:num>
  <w:num w:numId="13" w16cid:durableId="811407229">
    <w:abstractNumId w:val="19"/>
  </w:num>
  <w:num w:numId="14" w16cid:durableId="376247158">
    <w:abstractNumId w:val="9"/>
  </w:num>
  <w:num w:numId="15" w16cid:durableId="221450521">
    <w:abstractNumId w:val="0"/>
  </w:num>
  <w:num w:numId="16" w16cid:durableId="904685676">
    <w:abstractNumId w:val="22"/>
  </w:num>
  <w:num w:numId="17" w16cid:durableId="520123532">
    <w:abstractNumId w:val="31"/>
  </w:num>
  <w:num w:numId="18" w16cid:durableId="1165166747">
    <w:abstractNumId w:val="28"/>
  </w:num>
  <w:num w:numId="19" w16cid:durableId="762530914">
    <w:abstractNumId w:val="5"/>
  </w:num>
  <w:num w:numId="20" w16cid:durableId="275141270">
    <w:abstractNumId w:val="8"/>
  </w:num>
  <w:num w:numId="21" w16cid:durableId="1355812190">
    <w:abstractNumId w:val="7"/>
  </w:num>
  <w:num w:numId="22" w16cid:durableId="1045376114">
    <w:abstractNumId w:val="24"/>
  </w:num>
  <w:num w:numId="23" w16cid:durableId="1130975573">
    <w:abstractNumId w:val="1"/>
  </w:num>
  <w:num w:numId="24" w16cid:durableId="549414545">
    <w:abstractNumId w:val="3"/>
  </w:num>
  <w:num w:numId="25" w16cid:durableId="57672814">
    <w:abstractNumId w:val="15"/>
  </w:num>
  <w:num w:numId="26" w16cid:durableId="1895585349">
    <w:abstractNumId w:val="27"/>
  </w:num>
  <w:num w:numId="27" w16cid:durableId="1589924048">
    <w:abstractNumId w:val="4"/>
  </w:num>
  <w:num w:numId="28" w16cid:durableId="1649356544">
    <w:abstractNumId w:val="18"/>
  </w:num>
  <w:num w:numId="29" w16cid:durableId="1616406529">
    <w:abstractNumId w:val="16"/>
  </w:num>
  <w:num w:numId="30" w16cid:durableId="649285006">
    <w:abstractNumId w:val="30"/>
  </w:num>
  <w:num w:numId="31" w16cid:durableId="1587300107">
    <w:abstractNumId w:val="12"/>
  </w:num>
  <w:num w:numId="32" w16cid:durableId="1535579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18"/>
    <w:rsid w:val="00020F94"/>
    <w:rsid w:val="00092413"/>
    <w:rsid w:val="00092F3F"/>
    <w:rsid w:val="000C5917"/>
    <w:rsid w:val="000E3996"/>
    <w:rsid w:val="001046BB"/>
    <w:rsid w:val="00195176"/>
    <w:rsid w:val="00195A70"/>
    <w:rsid w:val="00201541"/>
    <w:rsid w:val="002628B9"/>
    <w:rsid w:val="002A5588"/>
    <w:rsid w:val="00327EBD"/>
    <w:rsid w:val="00362818"/>
    <w:rsid w:val="003B5E81"/>
    <w:rsid w:val="003F11C0"/>
    <w:rsid w:val="004C51A2"/>
    <w:rsid w:val="00563D10"/>
    <w:rsid w:val="005734B1"/>
    <w:rsid w:val="005A40C1"/>
    <w:rsid w:val="00670A42"/>
    <w:rsid w:val="00684372"/>
    <w:rsid w:val="0082779F"/>
    <w:rsid w:val="00833564"/>
    <w:rsid w:val="008342CC"/>
    <w:rsid w:val="00871801"/>
    <w:rsid w:val="008A7C8D"/>
    <w:rsid w:val="00903D8B"/>
    <w:rsid w:val="00926B0A"/>
    <w:rsid w:val="009435D5"/>
    <w:rsid w:val="0096545C"/>
    <w:rsid w:val="00A012E4"/>
    <w:rsid w:val="00A543ED"/>
    <w:rsid w:val="00A56826"/>
    <w:rsid w:val="00AC68A8"/>
    <w:rsid w:val="00B0464F"/>
    <w:rsid w:val="00B26F06"/>
    <w:rsid w:val="00B54139"/>
    <w:rsid w:val="00C5676B"/>
    <w:rsid w:val="00C87FC6"/>
    <w:rsid w:val="00CD35B1"/>
    <w:rsid w:val="00D1122B"/>
    <w:rsid w:val="00F6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53F1"/>
  <w15:docId w15:val="{1F71AFDD-4872-4723-9970-08D65E01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437"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4"/>
      </w:numPr>
      <w:spacing w:after="0" w:line="259" w:lineRule="auto"/>
      <w:ind w:left="44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numPr>
        <w:ilvl w:val="1"/>
        <w:numId w:val="14"/>
      </w:numPr>
      <w:spacing w:after="0" w:line="259" w:lineRule="auto"/>
      <w:ind w:left="437"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0" w:line="259" w:lineRule="auto"/>
      <w:ind w:left="437"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D1122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22B"/>
    <w:rPr>
      <w:rFonts w:ascii="Arial" w:eastAsia="Arial" w:hAnsi="Arial" w:cs="Arial"/>
      <w:color w:val="000000"/>
      <w:sz w:val="22"/>
    </w:rPr>
  </w:style>
  <w:style w:type="paragraph" w:styleId="BodyText">
    <w:name w:val="Body Text"/>
    <w:basedOn w:val="Normal"/>
    <w:link w:val="BodyTextChar"/>
    <w:qFormat/>
    <w:rsid w:val="00684372"/>
    <w:pPr>
      <w:spacing w:before="180" w:after="180" w:line="240" w:lineRule="auto"/>
      <w:ind w:left="0" w:firstLine="0"/>
    </w:pPr>
    <w:rPr>
      <w:rFonts w:asciiTheme="minorHAnsi" w:eastAsiaTheme="minorHAnsi" w:hAnsiTheme="minorHAnsi" w:cstheme="minorBidi"/>
      <w:color w:val="auto"/>
      <w:kern w:val="0"/>
      <w:sz w:val="24"/>
      <w:lang w:val="en-US" w:eastAsia="en-US"/>
      <w14:ligatures w14:val="none"/>
    </w:rPr>
  </w:style>
  <w:style w:type="character" w:customStyle="1" w:styleId="BodyTextChar">
    <w:name w:val="Body Text Char"/>
    <w:basedOn w:val="DefaultParagraphFont"/>
    <w:link w:val="BodyText"/>
    <w:rsid w:val="00684372"/>
    <w:rPr>
      <w:rFonts w:eastAsiaTheme="minorHAnsi"/>
      <w:kern w:val="0"/>
      <w:lang w:val="en-US" w:eastAsia="en-US"/>
      <w14:ligatures w14:val="none"/>
    </w:rPr>
  </w:style>
  <w:style w:type="paragraph" w:customStyle="1" w:styleId="FirstParagraph">
    <w:name w:val="First Paragraph"/>
    <w:basedOn w:val="BodyText"/>
    <w:next w:val="BodyText"/>
    <w:qFormat/>
    <w:rsid w:val="00684372"/>
  </w:style>
  <w:style w:type="paragraph" w:customStyle="1" w:styleId="Compact">
    <w:name w:val="Compact"/>
    <w:basedOn w:val="BodyText"/>
    <w:qFormat/>
    <w:rsid w:val="00684372"/>
    <w:pPr>
      <w:spacing w:before="36" w:after="36"/>
    </w:pPr>
  </w:style>
  <w:style w:type="paragraph" w:styleId="NoSpacing">
    <w:name w:val="No Spacing"/>
    <w:uiPriority w:val="1"/>
    <w:qFormat/>
    <w:rsid w:val="00871801"/>
    <w:pPr>
      <w:spacing w:after="0" w:line="240" w:lineRule="auto"/>
      <w:ind w:left="437" w:hanging="10"/>
    </w:pPr>
    <w:rPr>
      <w:rFonts w:ascii="Arial" w:eastAsia="Arial" w:hAnsi="Arial" w:cs="Arial"/>
      <w:color w:val="000000"/>
      <w:sz w:val="22"/>
    </w:rPr>
  </w:style>
  <w:style w:type="paragraph" w:styleId="Footer">
    <w:name w:val="footer"/>
    <w:basedOn w:val="Normal"/>
    <w:link w:val="FooterChar"/>
    <w:uiPriority w:val="99"/>
    <w:semiHidden/>
    <w:unhideWhenUsed/>
    <w:rsid w:val="005734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34B1"/>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B61C851F4464D9CBC7C3CABDBB0BD" ma:contentTypeVersion="20" ma:contentTypeDescription="Create a new document." ma:contentTypeScope="" ma:versionID="8e8983155f69a7aa15fc1dfad71d8503">
  <xsd:schema xmlns:xsd="http://www.w3.org/2001/XMLSchema" xmlns:xs="http://www.w3.org/2001/XMLSchema" xmlns:p="http://schemas.microsoft.com/office/2006/metadata/properties" xmlns:ns2="2992ea3d-66c4-44a2-9a0d-4bdf84d82c81" xmlns:ns3="6bbbdd80-2c2a-414b-bc75-bd00ac8438c9" targetNamespace="http://schemas.microsoft.com/office/2006/metadata/properties" ma:root="true" ma:fieldsID="3d1d34f04e1c089a7de9224d999192bd" ns2:_="" ns3:_="">
    <xsd:import namespace="2992ea3d-66c4-44a2-9a0d-4bdf84d82c81"/>
    <xsd:import namespace="6bbbdd80-2c2a-414b-bc75-bd00ac8438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ea3d-66c4-44a2-9a0d-4bdf84d82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5f8b6a-e104-479e-bede-65b71dc8f4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bdd80-2c2a-414b-bc75-bd00ac843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b0cb8f-d461-4c0e-87ea-67d5269dda47}" ma:internalName="TaxCatchAll" ma:showField="CatchAllData" ma:web="6bbbdd80-2c2a-414b-bc75-bd00ac843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2ea3d-66c4-44a2-9a0d-4bdf84d82c81">
      <Terms xmlns="http://schemas.microsoft.com/office/infopath/2007/PartnerControls"/>
    </lcf76f155ced4ddcb4097134ff3c332f>
    <TaxCatchAll xmlns="6bbbdd80-2c2a-414b-bc75-bd00ac8438c9" xsi:nil="true"/>
  </documentManagement>
</p:properties>
</file>

<file path=customXml/itemProps1.xml><?xml version="1.0" encoding="utf-8"?>
<ds:datastoreItem xmlns:ds="http://schemas.openxmlformats.org/officeDocument/2006/customXml" ds:itemID="{62B6A711-9AE2-4C72-9F3F-BAFD662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ea3d-66c4-44a2-9a0d-4bdf84d82c81"/>
    <ds:schemaRef ds:uri="6bbbdd80-2c2a-414b-bc75-bd00ac843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22E00-1748-472A-B9A1-82DA10613733}">
  <ds:schemaRefs>
    <ds:schemaRef ds:uri="http://schemas.microsoft.com/sharepoint/v3/contenttype/forms"/>
  </ds:schemaRefs>
</ds:datastoreItem>
</file>

<file path=customXml/itemProps3.xml><?xml version="1.0" encoding="utf-8"?>
<ds:datastoreItem xmlns:ds="http://schemas.openxmlformats.org/officeDocument/2006/customXml" ds:itemID="{AEF30327-F8EA-4F80-9C3C-5143EF437464}">
  <ds:schemaRefs>
    <ds:schemaRef ds:uri="http://schemas.microsoft.com/office/2006/metadata/properties"/>
    <ds:schemaRef ds:uri="http://schemas.microsoft.com/office/infopath/2007/PartnerControls"/>
    <ds:schemaRef ds:uri="2992ea3d-66c4-44a2-9a0d-4bdf84d82c81"/>
    <ds:schemaRef ds:uri="6bbbdd80-2c2a-414b-bc75-bd00ac8438c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1731</Words>
  <Characters>10176</Characters>
  <Application>Microsoft Office Word</Application>
  <DocSecurity>0</DocSecurity>
  <Lines>238</Lines>
  <Paragraphs>155</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Rachel Richardson</cp:lastModifiedBy>
  <cp:revision>13</cp:revision>
  <dcterms:created xsi:type="dcterms:W3CDTF">2026-01-08T09:03:00Z</dcterms:created>
  <dcterms:modified xsi:type="dcterms:W3CDTF">2026-02-02T11:31:00Z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0x010100017B61C851F4464D9CBC7C3CABDBB0BD</vt:lpwstr>
  </property>
  <property fmtid="{D5CDD505-2E9C-101B-9397-08002B2CF9AE}" pid="3" name="MediaServiceImageTags">
    <vt:lpwstr/>
  </property>
</Properties>
</file>